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4" w:type="dxa"/>
        <w:tblInd w:w="-436" w:type="dxa"/>
        <w:tblCellMar>
          <w:left w:w="70" w:type="dxa"/>
          <w:right w:w="70" w:type="dxa"/>
        </w:tblCellMar>
        <w:tblLook w:val="04A0" w:firstRow="1" w:lastRow="0" w:firstColumn="1" w:lastColumn="0" w:noHBand="0" w:noVBand="1"/>
      </w:tblPr>
      <w:tblGrid>
        <w:gridCol w:w="1356"/>
        <w:gridCol w:w="873"/>
        <w:gridCol w:w="992"/>
        <w:gridCol w:w="128"/>
        <w:gridCol w:w="1628"/>
        <w:gridCol w:w="2613"/>
        <w:gridCol w:w="936"/>
        <w:gridCol w:w="1126"/>
        <w:gridCol w:w="867"/>
        <w:gridCol w:w="195"/>
      </w:tblGrid>
      <w:tr w:rsidRPr="00785C19" w:rsidR="000404A4" w:rsidTr="2DB2D131" w14:paraId="127AEC29" w14:textId="77777777">
        <w:trPr>
          <w:gridAfter w:val="2"/>
          <w:wAfter w:w="1062" w:type="dxa"/>
          <w:trHeight w:val="258"/>
        </w:trPr>
        <w:tc>
          <w:tcPr>
            <w:tcW w:w="9652" w:type="dxa"/>
            <w:gridSpan w:val="8"/>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785C19" w:rsidR="000404A4" w:rsidP="00874D7B" w:rsidRDefault="000404A4" w14:paraId="36C08354" w14:textId="77777777">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Pr="00785C19" w:rsidR="000404A4" w:rsidTr="2DB2D131" w14:paraId="71898A0B" w14:textId="77777777">
        <w:trPr>
          <w:gridAfter w:val="2"/>
          <w:wAfter w:w="1062" w:type="dxa"/>
          <w:trHeight w:val="1010"/>
        </w:trPr>
        <w:tc>
          <w:tcPr>
            <w:tcW w:w="9652" w:type="dxa"/>
            <w:gridSpan w:val="8"/>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785C19" w:rsidR="00141DE6" w:rsidP="00141DE6" w:rsidRDefault="000404A4" w14:paraId="10C28EAE" w14:textId="77777777">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sidR="00141DE6">
              <w:rPr>
                <w:rFonts w:ascii="Arial Narrow" w:hAnsi="Arial Narrow" w:cs="Arial"/>
                <w:b/>
                <w:bCs/>
                <w:lang w:val="es-ES_tradnl"/>
              </w:rPr>
              <w:t>CONVOCATORIA ABREVIADA</w:t>
            </w:r>
          </w:p>
          <w:p w:rsidRPr="00785C19" w:rsidR="00141DE6" w:rsidP="00141DE6" w:rsidRDefault="00141DE6" w14:paraId="12E85C04" w14:textId="77777777">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rsidRPr="00250070" w:rsidR="000404A4" w:rsidP="00250070" w:rsidRDefault="00C16D90" w14:paraId="771EBEC5" w14:textId="57586185">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F94FD1">
              <w:rPr>
                <w:rFonts w:ascii="Arial Narrow" w:hAnsi="Arial Narrow" w:cs="Arial"/>
                <w:b/>
                <w:bCs/>
                <w:lang w:val="es-ES_tradnl"/>
              </w:rPr>
              <w:t>1</w:t>
            </w:r>
          </w:p>
        </w:tc>
      </w:tr>
      <w:tr w:rsidRPr="00970A6A" w:rsidR="000404A4" w:rsidTr="2DB2D131" w14:paraId="035953BE"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4481B936"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EF47B5" w:rsidR="00BF29DB" w:rsidRDefault="00EF47B5" w14:paraId="2E16A49A" w14:textId="7DD94EB1">
            <w:pPr>
              <w:pStyle w:val="Prrafodelista"/>
              <w:numPr>
                <w:ilvl w:val="0"/>
                <w:numId w:val="4"/>
              </w:numPr>
              <w:spacing w:before="0"/>
              <w:rPr>
                <w:rFonts w:ascii="Arial Narrow" w:hAnsi="Arial Narrow" w:cs="Arial"/>
                <w:noProof/>
                <w:color w:val="000000"/>
                <w:lang w:val="es-CO" w:eastAsia="es-CO"/>
              </w:rPr>
            </w:pPr>
            <w:r w:rsidRPr="00EF47B5">
              <w:rPr>
                <w:rFonts w:ascii="Arial Narrow" w:hAnsi="Arial Narrow" w:cs="Helvetica"/>
                <w:noProof/>
                <w:lang w:val="es-CO" w:eastAsia="es-CO"/>
              </w:rPr>
              <w:t>Teorias del Lenguaje</w:t>
            </w:r>
          </w:p>
          <w:p w:rsidR="00EF47B5" w:rsidP="00EF47B5" w:rsidRDefault="00EF47B5" w14:paraId="14ACDE9B" w14:textId="77777777">
            <w:pPr>
              <w:pStyle w:val="Prrafodelista"/>
              <w:spacing w:before="0"/>
              <w:rPr>
                <w:rFonts w:ascii="Arial Narrow" w:hAnsi="Arial Narrow" w:cs="Arial"/>
                <w:noProof/>
                <w:color w:val="000000"/>
                <w:lang w:val="es-CO" w:eastAsia="es-CO"/>
              </w:rPr>
            </w:pPr>
          </w:p>
          <w:p w:rsidRPr="008530ED" w:rsidR="00F94FD1" w:rsidP="00F94FD1" w:rsidRDefault="00F94FD1" w14:paraId="51CEBDEF" w14:textId="21027957">
            <w:pPr>
              <w:pStyle w:val="Prrafodelista"/>
              <w:spacing w:before="0"/>
              <w:rPr>
                <w:rFonts w:ascii="Arial Narrow" w:hAnsi="Arial Narrow" w:cs="Arial"/>
                <w:noProof/>
                <w:color w:val="000000"/>
                <w:lang w:val="es-CO" w:eastAsia="es-CO"/>
              </w:rPr>
            </w:pPr>
          </w:p>
        </w:tc>
      </w:tr>
      <w:tr w:rsidRPr="00970A6A" w:rsidR="000404A4" w:rsidTr="2DB2D131" w14:paraId="20B2FE20" w14:textId="77777777">
        <w:trPr>
          <w:gridAfter w:val="2"/>
          <w:wAfter w:w="1062" w:type="dxa"/>
          <w:trHeight w:val="275"/>
        </w:trPr>
        <w:tc>
          <w:tcPr>
            <w:tcW w:w="3349" w:type="dxa"/>
            <w:gridSpan w:val="4"/>
            <w:vMerge/>
            <w:tcBorders/>
            <w:tcMar/>
            <w:vAlign w:val="center"/>
            <w:hideMark/>
          </w:tcPr>
          <w:p w:rsidRPr="00785C19" w:rsidR="000404A4" w:rsidP="000404A4" w:rsidRDefault="000404A4" w14:paraId="14EE524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8530ED" w:rsidR="000404A4" w:rsidP="000404A4" w:rsidRDefault="000404A4" w14:paraId="15D8293E" w14:textId="77777777">
            <w:pPr>
              <w:spacing w:before="0"/>
              <w:jc w:val="left"/>
              <w:rPr>
                <w:rFonts w:ascii="Arial Narrow" w:hAnsi="Arial Narrow" w:cs="Arial"/>
                <w:noProof/>
                <w:color w:val="000000"/>
                <w:lang w:val="es-CO" w:eastAsia="es-CO"/>
              </w:rPr>
            </w:pPr>
          </w:p>
        </w:tc>
      </w:tr>
      <w:tr w:rsidRPr="00BF29DB" w:rsidR="000404A4" w:rsidTr="2DB2D131" w14:paraId="2C46B836"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0DCBD9D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BF29DB" w:rsidP="00BF29DB" w:rsidRDefault="00BF29DB" w14:paraId="483D8660" w14:textId="77777777">
            <w:pPr>
              <w:pStyle w:val="Prrafodelista"/>
              <w:autoSpaceDE w:val="0"/>
              <w:autoSpaceDN w:val="0"/>
              <w:adjustRightInd w:val="0"/>
              <w:spacing w:before="0"/>
              <w:jc w:val="left"/>
              <w:rPr>
                <w:rFonts w:ascii="Arial Narrow" w:hAnsi="Arial Narrow" w:cs="Helvetica"/>
                <w:noProof/>
                <w:lang w:val="es-CO" w:eastAsia="es-CO"/>
              </w:rPr>
            </w:pPr>
          </w:p>
          <w:p w:rsidRPr="00EF47B5" w:rsidR="00BF29DB" w:rsidRDefault="00EF47B5" w14:paraId="14105319" w14:textId="47B09CA0">
            <w:pPr>
              <w:pStyle w:val="Prrafodelista"/>
              <w:numPr>
                <w:ilvl w:val="0"/>
                <w:numId w:val="5"/>
              </w:numPr>
              <w:autoSpaceDE w:val="0"/>
              <w:autoSpaceDN w:val="0"/>
              <w:adjustRightInd w:val="0"/>
              <w:spacing w:before="0"/>
              <w:jc w:val="left"/>
              <w:rPr>
                <w:rFonts w:ascii="Arial Narrow" w:hAnsi="Arial Narrow" w:cs="Helvetica"/>
                <w:noProof/>
                <w:lang w:val="es-CO" w:eastAsia="es-CO"/>
              </w:rPr>
            </w:pPr>
            <w:r w:rsidRPr="00EF47B5">
              <w:rPr>
                <w:rFonts w:ascii="Arial Narrow" w:hAnsi="Arial Narrow" w:cs="Helvetica"/>
                <w:noProof/>
                <w:lang w:val="es-CO" w:eastAsia="es-CO"/>
              </w:rPr>
              <w:t>Lenguajes, artes y</w:t>
            </w:r>
            <w:r>
              <w:rPr>
                <w:rFonts w:ascii="Arial Narrow" w:hAnsi="Arial Narrow" w:cs="Helvetica"/>
                <w:noProof/>
                <w:lang w:val="es-CO" w:eastAsia="es-CO"/>
              </w:rPr>
              <w:t xml:space="preserve"> </w:t>
            </w:r>
            <w:r w:rsidRPr="00EF47B5">
              <w:rPr>
                <w:rFonts w:ascii="Arial Narrow" w:hAnsi="Arial Narrow" w:cs="Helvetica"/>
                <w:noProof/>
                <w:lang w:val="es-CO" w:eastAsia="es-CO"/>
              </w:rPr>
              <w:t>literatura</w:t>
            </w:r>
          </w:p>
          <w:p w:rsidRPr="00BF29DB" w:rsidR="00BF29DB" w:rsidP="00BF29DB" w:rsidRDefault="00BF29DB" w14:paraId="1D9B18E0" w14:textId="77777777">
            <w:pPr>
              <w:autoSpaceDE w:val="0"/>
              <w:autoSpaceDN w:val="0"/>
              <w:adjustRightInd w:val="0"/>
              <w:spacing w:before="0"/>
              <w:jc w:val="left"/>
              <w:rPr>
                <w:rFonts w:ascii="Arial Narrow" w:hAnsi="Arial Narrow" w:cs="Helvetica"/>
                <w:noProof/>
                <w:lang w:val="es-CO" w:eastAsia="es-CO"/>
              </w:rPr>
            </w:pPr>
          </w:p>
          <w:p w:rsidRPr="008530ED" w:rsidR="008530ED" w:rsidP="00F94FD1" w:rsidRDefault="008530ED" w14:paraId="0B252D47" w14:textId="4595DB14">
            <w:pPr>
              <w:pStyle w:val="Prrafodelista"/>
              <w:autoSpaceDE w:val="0"/>
              <w:autoSpaceDN w:val="0"/>
              <w:adjustRightInd w:val="0"/>
              <w:spacing w:before="0"/>
              <w:jc w:val="left"/>
              <w:rPr>
                <w:rFonts w:ascii="Arial Narrow" w:hAnsi="Arial Narrow" w:cs="Helvetica"/>
                <w:noProof/>
                <w:lang w:val="es-CO" w:eastAsia="es-CO"/>
              </w:rPr>
            </w:pPr>
          </w:p>
        </w:tc>
      </w:tr>
      <w:tr w:rsidRPr="00BF29DB" w:rsidR="000404A4" w:rsidTr="2DB2D131" w14:paraId="4FBCCA71" w14:textId="77777777">
        <w:trPr>
          <w:gridAfter w:val="2"/>
          <w:wAfter w:w="1062" w:type="dxa"/>
          <w:trHeight w:val="275"/>
        </w:trPr>
        <w:tc>
          <w:tcPr>
            <w:tcW w:w="3349" w:type="dxa"/>
            <w:gridSpan w:val="4"/>
            <w:vMerge/>
            <w:tcBorders/>
            <w:tcMar/>
            <w:vAlign w:val="center"/>
            <w:hideMark/>
          </w:tcPr>
          <w:p w:rsidRPr="00785C19" w:rsidR="000404A4" w:rsidP="000404A4" w:rsidRDefault="000404A4" w14:paraId="3015CB0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4F1ABC76" w14:textId="77777777">
            <w:pPr>
              <w:spacing w:before="0"/>
              <w:jc w:val="left"/>
              <w:rPr>
                <w:rFonts w:ascii="Arial Narrow" w:hAnsi="Arial Narrow" w:cs="Arial"/>
                <w:noProof/>
                <w:color w:val="000000"/>
                <w:sz w:val="22"/>
                <w:szCs w:val="22"/>
                <w:lang w:val="es-CO" w:eastAsia="es-CO"/>
              </w:rPr>
            </w:pPr>
          </w:p>
        </w:tc>
      </w:tr>
      <w:tr w:rsidRPr="00D22A71" w:rsidR="000404A4" w:rsidTr="2DB2D131" w14:paraId="13C83C0D" w14:textId="77777777">
        <w:trPr>
          <w:gridAfter w:val="2"/>
          <w:wAfter w:w="1062" w:type="dxa"/>
          <w:trHeight w:val="284"/>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8AF2725"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EF47B5" w:rsidP="00EF47B5" w:rsidRDefault="00141DE6" w14:paraId="05122FB0" w14:textId="5835A72C">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w:t>
            </w:r>
            <w:r w:rsidRPr="00250070" w:rsidR="00EF47B5">
              <w:rPr>
                <w:rFonts w:ascii="Arial Narrow" w:hAnsi="Arial Narrow" w:cs="Arial"/>
                <w:noProof/>
                <w:color w:val="000000"/>
                <w:sz w:val="22"/>
                <w:szCs w:val="22"/>
                <w:lang w:val="es-CO" w:eastAsia="es-CO"/>
              </w:rPr>
              <w:t>C</w:t>
            </w:r>
            <w:r w:rsidR="00EF47B5">
              <w:rPr>
                <w:rFonts w:ascii="Arial Narrow" w:hAnsi="Arial Narrow" w:cs="Arial"/>
                <w:noProof/>
                <w:color w:val="000000"/>
                <w:sz w:val="22"/>
                <w:szCs w:val="22"/>
                <w:lang w:val="es-CO" w:eastAsia="es-CO"/>
              </w:rPr>
              <w:t xml:space="preserve">omunicación Social y Periodista; Licenciado en Lengua Castellana; Licenciado en español; Licenciado en humanidades y lengua castellana; Lengua y Literatura; Lenguas y cultura; Lingüística; </w:t>
            </w:r>
            <w:r w:rsidRPr="00DD0245" w:rsidR="00DD0245">
              <w:rPr>
                <w:rFonts w:ascii="Arial Narrow" w:hAnsi="Arial Narrow" w:cs="Arial"/>
                <w:noProof/>
                <w:color w:val="000000"/>
                <w:sz w:val="22"/>
                <w:szCs w:val="22"/>
                <w:lang w:val="es-CO" w:eastAsia="es-CO"/>
              </w:rPr>
              <w:t>Licenciado en Filología</w:t>
            </w:r>
            <w:r w:rsidR="00EF47B5">
              <w:rPr>
                <w:rFonts w:ascii="Arial Narrow" w:hAnsi="Arial Narrow" w:cs="Arial"/>
                <w:noProof/>
                <w:color w:val="000000"/>
                <w:sz w:val="22"/>
                <w:szCs w:val="22"/>
                <w:lang w:val="es-CO" w:eastAsia="es-CO"/>
              </w:rPr>
              <w:t>.</w:t>
            </w:r>
          </w:p>
          <w:p w:rsidRPr="00250070" w:rsidR="00EF47B5" w:rsidP="001C3980" w:rsidRDefault="00EF47B5" w14:paraId="25BC31CE" w14:textId="5993857D">
            <w:pPr>
              <w:ind w:left="1411" w:hanging="1418"/>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Pr="00250070">
              <w:rPr>
                <w:rFonts w:ascii="Arial Narrow" w:hAnsi="Arial Narrow" w:cs="Arial"/>
                <w:noProof/>
                <w:color w:val="000000"/>
                <w:sz w:val="22"/>
                <w:szCs w:val="22"/>
                <w:lang w:val="es-CO" w:eastAsia="es-CO"/>
              </w:rPr>
              <w:t xml:space="preserve"> Maestría o doctorado en Comunicación, o educación, </w:t>
            </w:r>
            <w:r>
              <w:rPr>
                <w:rFonts w:ascii="Arial Narrow" w:hAnsi="Arial Narrow" w:cs="Arial"/>
                <w:noProof/>
                <w:color w:val="000000"/>
                <w:sz w:val="22"/>
                <w:szCs w:val="22"/>
                <w:lang w:val="es-CO" w:eastAsia="es-CO"/>
              </w:rPr>
              <w:t xml:space="preserve">o </w:t>
            </w:r>
            <w:r w:rsidRPr="00F94FD1">
              <w:rPr>
                <w:rFonts w:ascii="Arial Narrow" w:hAnsi="Arial Narrow" w:cs="Arial"/>
                <w:noProof/>
                <w:color w:val="000000"/>
                <w:sz w:val="22"/>
                <w:szCs w:val="22"/>
                <w:lang w:val="es-CO" w:eastAsia="es-CO"/>
              </w:rPr>
              <w:t xml:space="preserve">en </w:t>
            </w:r>
            <w:r>
              <w:rPr>
                <w:rFonts w:ascii="Arial Narrow" w:hAnsi="Arial Narrow" w:cs="Arial"/>
                <w:noProof/>
                <w:color w:val="000000"/>
                <w:sz w:val="22"/>
                <w:szCs w:val="22"/>
                <w:lang w:val="es-CO" w:eastAsia="es-CO"/>
              </w:rPr>
              <w:t>Periodismo; o en Lingüística</w:t>
            </w:r>
            <w:r w:rsidR="001C3980">
              <w:rPr>
                <w:rFonts w:ascii="Arial Narrow" w:hAnsi="Arial Narrow" w:cs="Arial"/>
                <w:noProof/>
                <w:color w:val="000000"/>
                <w:sz w:val="22"/>
                <w:szCs w:val="22"/>
                <w:lang w:val="es-CO" w:eastAsia="es-CO"/>
              </w:rPr>
              <w:t>, o en Literatura y Cultura; Estudios Editoriales</w:t>
            </w:r>
            <w:r>
              <w:rPr>
                <w:rFonts w:ascii="Arial Narrow" w:hAnsi="Arial Narrow" w:cs="Arial"/>
                <w:noProof/>
                <w:color w:val="000000"/>
                <w:sz w:val="22"/>
                <w:szCs w:val="22"/>
                <w:lang w:val="es-CO" w:eastAsia="es-CO"/>
              </w:rPr>
              <w:t xml:space="preserve">. </w:t>
            </w:r>
          </w:p>
          <w:p w:rsidR="008530ED" w:rsidP="001E61C5" w:rsidRDefault="008530ED" w14:paraId="101F87EB" w14:textId="3FCF6E86">
            <w:pPr>
              <w:spacing w:before="0"/>
              <w:rPr>
                <w:rFonts w:ascii="Arial Narrow" w:hAnsi="Arial Narrow" w:cs="Arial"/>
                <w:b/>
                <w:noProof/>
                <w:sz w:val="22"/>
                <w:szCs w:val="22"/>
                <w:lang w:val="es-CO" w:eastAsia="es-CO"/>
              </w:rPr>
            </w:pPr>
          </w:p>
          <w:p w:rsidRPr="00250070" w:rsidR="001E61C5" w:rsidP="001E61C5" w:rsidRDefault="001E61C5" w14:paraId="24ADFE8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Pr="00250070" w:rsidR="00874D7B">
              <w:rPr>
                <w:rFonts w:ascii="Arial Narrow" w:hAnsi="Arial Narrow" w:cs="Arial"/>
                <w:noProof/>
                <w:color w:val="000000"/>
                <w:sz w:val="22"/>
                <w:szCs w:val="22"/>
                <w:lang w:val="es-CO" w:eastAsia="es-CO"/>
              </w:rPr>
              <w:t xml:space="preserve">CSU. </w:t>
            </w:r>
          </w:p>
          <w:p w:rsidRPr="00250070" w:rsidR="001E61C5" w:rsidP="001E61C5" w:rsidRDefault="001E61C5" w14:paraId="420AC881" w14:textId="77777777">
            <w:pPr>
              <w:spacing w:before="0"/>
              <w:rPr>
                <w:rFonts w:ascii="Arial Narrow" w:hAnsi="Arial Narrow" w:cs="Arial"/>
                <w:noProof/>
                <w:color w:val="000000"/>
                <w:sz w:val="22"/>
                <w:szCs w:val="22"/>
                <w:lang w:val="es-CO" w:eastAsia="es-CO"/>
              </w:rPr>
            </w:pPr>
          </w:p>
          <w:p w:rsidRPr="00250070" w:rsidR="001E61C5" w:rsidP="001E61C5" w:rsidRDefault="001E61C5" w14:paraId="32BAC492" w14:textId="77777777">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w:t>
            </w:r>
          </w:p>
          <w:p w:rsidRPr="00250070" w:rsidR="001E61C5" w:rsidP="001E61C5" w:rsidRDefault="001E61C5" w14:paraId="4213E85C" w14:textId="77777777">
            <w:pPr>
              <w:spacing w:before="0"/>
              <w:rPr>
                <w:rFonts w:ascii="Arial Narrow" w:hAnsi="Arial Narrow" w:cs="Arial"/>
                <w:b/>
                <w:noProof/>
                <w:color w:val="000000"/>
                <w:sz w:val="22"/>
                <w:szCs w:val="22"/>
                <w:lang w:val="es-CO" w:eastAsia="es-CO"/>
              </w:rPr>
            </w:pPr>
          </w:p>
          <w:p w:rsidRPr="00250070" w:rsidR="00D93FB0" w:rsidP="001E61C5" w:rsidRDefault="001E61C5" w14:paraId="10C5EAA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Pr="00D22A71" w:rsidR="000404A4" w:rsidTr="2DB2D131" w14:paraId="106A9A73" w14:textId="77777777">
        <w:trPr>
          <w:gridAfter w:val="2"/>
          <w:wAfter w:w="1062" w:type="dxa"/>
          <w:trHeight w:val="284"/>
        </w:trPr>
        <w:tc>
          <w:tcPr>
            <w:tcW w:w="3349" w:type="dxa"/>
            <w:gridSpan w:val="4"/>
            <w:vMerge/>
            <w:tcBorders/>
            <w:tcMar/>
            <w:vAlign w:val="center"/>
            <w:hideMark/>
          </w:tcPr>
          <w:p w:rsidRPr="00785C19" w:rsidR="000404A4" w:rsidP="000404A4" w:rsidRDefault="000404A4" w14:paraId="03B46C5C"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BADAA4A" w14:textId="77777777">
            <w:pPr>
              <w:spacing w:before="0"/>
              <w:jc w:val="left"/>
              <w:rPr>
                <w:rFonts w:ascii="Arial Narrow" w:hAnsi="Arial Narrow" w:cs="Arial"/>
                <w:noProof/>
                <w:color w:val="000000"/>
                <w:sz w:val="24"/>
                <w:szCs w:val="24"/>
                <w:lang w:val="es-CO" w:eastAsia="es-CO"/>
              </w:rPr>
            </w:pPr>
          </w:p>
        </w:tc>
      </w:tr>
      <w:tr w:rsidRPr="00D22A71" w:rsidR="000404A4" w:rsidTr="2DB2D131" w14:paraId="51C8BF8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4B3DEC7"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76708D" w14:textId="77777777">
            <w:pPr>
              <w:spacing w:before="0"/>
              <w:jc w:val="left"/>
              <w:rPr>
                <w:rFonts w:ascii="Arial Narrow" w:hAnsi="Arial Narrow" w:cs="Arial"/>
                <w:noProof/>
                <w:color w:val="000000"/>
                <w:sz w:val="24"/>
                <w:szCs w:val="24"/>
                <w:lang w:val="es-CO" w:eastAsia="es-CO"/>
              </w:rPr>
            </w:pPr>
          </w:p>
        </w:tc>
      </w:tr>
      <w:tr w:rsidRPr="00D22A71" w:rsidR="000404A4" w:rsidTr="2DB2D131" w14:paraId="774E9A4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68132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B49897" w14:textId="77777777">
            <w:pPr>
              <w:spacing w:before="0"/>
              <w:jc w:val="left"/>
              <w:rPr>
                <w:rFonts w:ascii="Arial Narrow" w:hAnsi="Arial Narrow" w:cs="Arial"/>
                <w:noProof/>
                <w:color w:val="000000"/>
                <w:sz w:val="24"/>
                <w:szCs w:val="24"/>
                <w:lang w:val="es-CO" w:eastAsia="es-CO"/>
              </w:rPr>
            </w:pPr>
          </w:p>
        </w:tc>
      </w:tr>
      <w:tr w:rsidRPr="00D22A71" w:rsidR="000404A4" w:rsidTr="2DB2D131" w14:paraId="13D9A6F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811280"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BAF6C46" w14:textId="77777777">
            <w:pPr>
              <w:spacing w:before="0"/>
              <w:jc w:val="left"/>
              <w:rPr>
                <w:rFonts w:ascii="Arial Narrow" w:hAnsi="Arial Narrow" w:cs="Arial"/>
                <w:noProof/>
                <w:color w:val="000000"/>
                <w:sz w:val="24"/>
                <w:szCs w:val="24"/>
                <w:lang w:val="es-CO" w:eastAsia="es-CO"/>
              </w:rPr>
            </w:pPr>
          </w:p>
        </w:tc>
      </w:tr>
      <w:tr w:rsidRPr="00D22A71" w:rsidR="000404A4" w:rsidTr="2DB2D131" w14:paraId="124D3D0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FE78DE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13AA80A" w14:textId="77777777">
            <w:pPr>
              <w:spacing w:before="0"/>
              <w:jc w:val="left"/>
              <w:rPr>
                <w:rFonts w:ascii="Arial Narrow" w:hAnsi="Arial Narrow" w:cs="Arial"/>
                <w:noProof/>
                <w:color w:val="000000"/>
                <w:sz w:val="24"/>
                <w:szCs w:val="24"/>
                <w:lang w:val="es-CO" w:eastAsia="es-CO"/>
              </w:rPr>
            </w:pPr>
          </w:p>
        </w:tc>
      </w:tr>
      <w:tr w:rsidRPr="00D22A71" w:rsidR="000404A4" w:rsidTr="2DB2D131" w14:paraId="65B1686B" w14:textId="77777777">
        <w:trPr>
          <w:gridAfter w:val="2"/>
          <w:wAfter w:w="1062" w:type="dxa"/>
          <w:trHeight w:val="284"/>
        </w:trPr>
        <w:tc>
          <w:tcPr>
            <w:tcW w:w="3349" w:type="dxa"/>
            <w:gridSpan w:val="4"/>
            <w:vMerge/>
            <w:tcBorders/>
            <w:tcMar/>
            <w:vAlign w:val="center"/>
            <w:hideMark/>
          </w:tcPr>
          <w:p w:rsidRPr="00785C19" w:rsidR="000404A4" w:rsidP="000404A4" w:rsidRDefault="000404A4" w14:paraId="382C2F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2266305" w14:textId="77777777">
            <w:pPr>
              <w:spacing w:before="0"/>
              <w:jc w:val="left"/>
              <w:rPr>
                <w:rFonts w:ascii="Arial Narrow" w:hAnsi="Arial Narrow" w:cs="Arial"/>
                <w:noProof/>
                <w:color w:val="000000"/>
                <w:sz w:val="24"/>
                <w:szCs w:val="24"/>
                <w:lang w:val="es-CO" w:eastAsia="es-CO"/>
              </w:rPr>
            </w:pPr>
          </w:p>
        </w:tc>
      </w:tr>
      <w:tr w:rsidRPr="00D22A71" w:rsidR="000404A4" w:rsidTr="2DB2D131" w14:paraId="3B0C11F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1FFB426"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29AF097F" w14:textId="77777777">
            <w:pPr>
              <w:spacing w:before="0"/>
              <w:jc w:val="left"/>
              <w:rPr>
                <w:rFonts w:ascii="Arial Narrow" w:hAnsi="Arial Narrow" w:cs="Arial"/>
                <w:noProof/>
                <w:color w:val="000000"/>
                <w:sz w:val="24"/>
                <w:szCs w:val="24"/>
                <w:lang w:val="es-CO" w:eastAsia="es-CO"/>
              </w:rPr>
            </w:pPr>
          </w:p>
        </w:tc>
      </w:tr>
      <w:tr w:rsidRPr="00D22A71" w:rsidR="000404A4" w:rsidTr="2DB2D131" w14:paraId="387395B6"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91B3AB4"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04A7E7C8" w14:textId="77777777">
            <w:pPr>
              <w:spacing w:before="0"/>
              <w:jc w:val="left"/>
              <w:rPr>
                <w:rFonts w:ascii="Arial Narrow" w:hAnsi="Arial Narrow" w:cs="Arial"/>
                <w:noProof/>
                <w:color w:val="000000"/>
                <w:sz w:val="24"/>
                <w:szCs w:val="24"/>
                <w:lang w:val="es-CO" w:eastAsia="es-CO"/>
              </w:rPr>
            </w:pPr>
          </w:p>
        </w:tc>
      </w:tr>
      <w:tr w:rsidRPr="00D22A71" w:rsidR="000404A4" w:rsidTr="2DB2D131" w14:paraId="28DDCB6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454327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4E74A6" w14:textId="77777777">
            <w:pPr>
              <w:spacing w:before="0"/>
              <w:jc w:val="left"/>
              <w:rPr>
                <w:rFonts w:ascii="Arial Narrow" w:hAnsi="Arial Narrow" w:cs="Arial"/>
                <w:noProof/>
                <w:color w:val="000000"/>
                <w:sz w:val="24"/>
                <w:szCs w:val="24"/>
                <w:lang w:val="es-CO" w:eastAsia="es-CO"/>
              </w:rPr>
            </w:pPr>
          </w:p>
        </w:tc>
      </w:tr>
      <w:tr w:rsidRPr="00D22A71" w:rsidR="000404A4" w:rsidTr="2DB2D131" w14:paraId="140827A2"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FD1637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EE0E041" w14:textId="77777777">
            <w:pPr>
              <w:spacing w:before="0"/>
              <w:jc w:val="left"/>
              <w:rPr>
                <w:rFonts w:ascii="Arial Narrow" w:hAnsi="Arial Narrow" w:cs="Arial"/>
                <w:noProof/>
                <w:color w:val="000000"/>
                <w:sz w:val="24"/>
                <w:szCs w:val="24"/>
                <w:lang w:val="es-CO" w:eastAsia="es-CO"/>
              </w:rPr>
            </w:pPr>
          </w:p>
        </w:tc>
      </w:tr>
      <w:tr w:rsidRPr="00D22A71" w:rsidR="000404A4" w:rsidTr="2DB2D131" w14:paraId="407D1BC9" w14:textId="77777777">
        <w:trPr>
          <w:gridAfter w:val="2"/>
          <w:wAfter w:w="1062" w:type="dxa"/>
          <w:trHeight w:val="375"/>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7E53BCF"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E80D77" w:rsidP="00E80D77" w:rsidRDefault="00E80D77" w14:paraId="36D22A95" w14:textId="0645B2B4">
            <w:pPr>
              <w:spacing w:before="0"/>
              <w:jc w:val="center"/>
              <w:rPr>
                <w:rFonts w:ascii="Arial Narrow" w:hAnsi="Arial Narrow" w:cs="Arial"/>
                <w:noProof/>
                <w:sz w:val="22"/>
                <w:szCs w:val="22"/>
              </w:rPr>
            </w:pPr>
            <w:r>
              <w:rPr>
                <w:rFonts w:ascii="Arial Narrow" w:hAnsi="Arial Narrow" w:cs="Arial"/>
                <w:noProof/>
                <w:sz w:val="22"/>
                <w:szCs w:val="22"/>
              </w:rPr>
              <w:t xml:space="preserve">Miércoles </w:t>
            </w:r>
            <w:r w:rsidRPr="00E80D77">
              <w:rPr>
                <w:rFonts w:ascii="Arial Narrow" w:hAnsi="Arial Narrow" w:cs="Arial"/>
                <w:noProof/>
                <w:sz w:val="22"/>
                <w:szCs w:val="22"/>
              </w:rPr>
              <w:t>7:00AM- 10:00 AM</w:t>
            </w:r>
          </w:p>
          <w:p w:rsidR="00E80D77" w:rsidP="00E80D77" w:rsidRDefault="00E80D77" w14:paraId="0610C3A5" w14:textId="2DC344BA">
            <w:pPr>
              <w:spacing w:before="0"/>
              <w:jc w:val="center"/>
              <w:rPr>
                <w:rFonts w:ascii="Arial Narrow" w:hAnsi="Arial Narrow" w:cs="Arial"/>
                <w:noProof/>
                <w:sz w:val="22"/>
                <w:szCs w:val="22"/>
              </w:rPr>
            </w:pPr>
            <w:r>
              <w:rPr>
                <w:rFonts w:ascii="Arial Narrow" w:hAnsi="Arial Narrow" w:cs="Arial"/>
                <w:noProof/>
                <w:sz w:val="22"/>
                <w:szCs w:val="22"/>
              </w:rPr>
              <w:t xml:space="preserve">Jueves </w:t>
            </w:r>
            <w:r w:rsidRPr="00E80D77">
              <w:rPr>
                <w:rFonts w:ascii="Arial Narrow" w:hAnsi="Arial Narrow" w:cs="Arial"/>
                <w:noProof/>
                <w:sz w:val="22"/>
                <w:szCs w:val="22"/>
              </w:rPr>
              <w:t>7:00 AM- 10:00 AM</w:t>
            </w:r>
          </w:p>
          <w:p w:rsidRPr="001C3980" w:rsidR="00467120" w:rsidP="00E80D77" w:rsidRDefault="007F40D6" w14:paraId="4D68F6F9" w14:textId="7985335F">
            <w:pPr>
              <w:spacing w:before="0"/>
              <w:jc w:val="center"/>
              <w:rPr>
                <w:rFonts w:ascii="Arial Narrow" w:hAnsi="Arial Narrow" w:cs="Arial"/>
                <w:noProof/>
                <w:sz w:val="22"/>
                <w:szCs w:val="22"/>
                <w:lang w:val="es-CO"/>
              </w:rPr>
            </w:pPr>
            <w:r w:rsidRPr="001C3980">
              <w:rPr>
                <w:rFonts w:ascii="Arial Narrow" w:hAnsi="Arial Narrow" w:cs="Arial"/>
                <w:noProof/>
                <w:sz w:val="22"/>
                <w:szCs w:val="22"/>
                <w:lang w:val="es-CO"/>
              </w:rPr>
              <w:t>(</w:t>
            </w:r>
            <w:r w:rsidRPr="001C3980" w:rsidR="00E80D77">
              <w:rPr>
                <w:rFonts w:ascii="Arial Narrow" w:hAnsi="Arial Narrow" w:cs="Arial"/>
                <w:noProof/>
                <w:sz w:val="22"/>
                <w:szCs w:val="22"/>
                <w:lang w:val="es-CO"/>
              </w:rPr>
              <w:t>6</w:t>
            </w:r>
            <w:r w:rsidRPr="001C3980" w:rsidR="00BF29DB">
              <w:rPr>
                <w:rFonts w:ascii="Arial Narrow" w:hAnsi="Arial Narrow" w:cs="Arial"/>
                <w:noProof/>
                <w:sz w:val="22"/>
                <w:szCs w:val="22"/>
                <w:lang w:val="es-CO"/>
              </w:rPr>
              <w:t xml:space="preserve"> </w:t>
            </w:r>
            <w:r w:rsidRPr="001C3980" w:rsidR="00DE5C4A">
              <w:rPr>
                <w:rFonts w:ascii="Arial Narrow" w:hAnsi="Arial Narrow" w:cs="Arial"/>
                <w:noProof/>
                <w:sz w:val="22"/>
                <w:szCs w:val="22"/>
                <w:lang w:val="es-CO"/>
              </w:rPr>
              <w:t>horas)</w:t>
            </w:r>
          </w:p>
          <w:p w:rsidRPr="00250070" w:rsidR="000404A4" w:rsidP="00141DE6" w:rsidRDefault="00141DE6" w14:paraId="4ED79BB4" w14:textId="77777777">
            <w:pPr>
              <w:spacing w:before="0"/>
              <w:jc w:val="center"/>
              <w:rPr>
                <w:rFonts w:ascii="Arial Narrow" w:hAnsi="Arial Narrow" w:cs="Arial"/>
                <w:b/>
                <w:noProof/>
                <w:color w:val="000000"/>
                <w:sz w:val="22"/>
                <w:szCs w:val="22"/>
                <w:lang w:val="es-CO" w:eastAsia="es-CO"/>
              </w:rPr>
            </w:pPr>
            <w:r w:rsidRPr="00250070">
              <w:rPr>
                <w:rFonts w:ascii="Arial Narrow" w:hAnsi="Arial Narrow" w:cs="Arial"/>
                <w:noProof/>
                <w:sz w:val="22"/>
                <w:szCs w:val="22"/>
                <w:lang w:val="es-CO"/>
              </w:rPr>
              <w:t>No hay modificación de horarios</w:t>
            </w:r>
            <w:r w:rsidRPr="00250070" w:rsidR="000404A4">
              <w:rPr>
                <w:rFonts w:ascii="Arial Narrow" w:hAnsi="Arial Narrow" w:cs="Arial"/>
                <w:b/>
                <w:noProof/>
                <w:color w:val="000000"/>
                <w:sz w:val="22"/>
                <w:szCs w:val="22"/>
                <w:lang w:val="es-CO" w:eastAsia="es-CO"/>
              </w:rPr>
              <w:t> </w:t>
            </w:r>
          </w:p>
        </w:tc>
      </w:tr>
      <w:tr w:rsidRPr="00D22A71" w:rsidR="000404A4" w:rsidTr="2DB2D131" w14:paraId="3A5B0D5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1A9FCE3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FB76999" w14:textId="77777777">
            <w:pPr>
              <w:spacing w:before="0"/>
              <w:jc w:val="left"/>
              <w:rPr>
                <w:rFonts w:ascii="Arial Narrow" w:hAnsi="Arial Narrow" w:cs="Arial"/>
                <w:noProof/>
                <w:color w:val="000000"/>
                <w:sz w:val="22"/>
                <w:szCs w:val="22"/>
                <w:lang w:val="es-CO" w:eastAsia="es-CO"/>
              </w:rPr>
            </w:pPr>
          </w:p>
        </w:tc>
      </w:tr>
      <w:tr w:rsidRPr="00D22A71" w:rsidR="000404A4" w:rsidTr="2DB2D131" w14:paraId="7416968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521AA44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1D3F69" w14:textId="77777777">
            <w:pPr>
              <w:spacing w:before="0"/>
              <w:jc w:val="left"/>
              <w:rPr>
                <w:rFonts w:ascii="Arial Narrow" w:hAnsi="Arial Narrow" w:cs="Arial"/>
                <w:noProof/>
                <w:color w:val="000000"/>
                <w:sz w:val="22"/>
                <w:szCs w:val="22"/>
                <w:lang w:val="es-CO" w:eastAsia="es-CO"/>
              </w:rPr>
            </w:pPr>
          </w:p>
        </w:tc>
      </w:tr>
      <w:tr w:rsidRPr="00D22A71" w:rsidR="001E61C5" w:rsidTr="2DB2D131" w14:paraId="6265EFF7" w14:textId="77777777">
        <w:trPr>
          <w:gridAfter w:val="2"/>
          <w:wAfter w:w="1062" w:type="dxa"/>
          <w:trHeight w:val="276"/>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2198BA44"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51A1FEE0" w:rsidP="2DB2D131" w:rsidRDefault="51A1FEE0" w14:paraId="66D7DC56" w14:textId="175D0570">
            <w:pPr>
              <w:spacing w:before="0"/>
              <w:jc w:val="center"/>
              <w:rPr>
                <w:rFonts w:ascii="Arial Narrow" w:hAnsi="Arial Narrow" w:eastAsia="Arial Narrow" w:cs="Arial Narrow"/>
                <w:noProof/>
                <w:sz w:val="22"/>
                <w:szCs w:val="22"/>
                <w:lang w:val="es-CO"/>
              </w:rPr>
            </w:pPr>
            <w:r w:rsidRPr="2DB2D131" w:rsidR="51A1FEE0">
              <w:rPr>
                <w:rFonts w:ascii="Arial Narrow" w:hAnsi="Arial Narrow" w:eastAsia="Arial Narrow" w:cs="Arial Narrow"/>
                <w:b w:val="1"/>
                <w:bCs w:val="1"/>
                <w:i w:val="0"/>
                <w:iCs w:val="0"/>
                <w:caps w:val="0"/>
                <w:smallCaps w:val="0"/>
                <w:noProof/>
                <w:color w:val="000000" w:themeColor="text1" w:themeTint="FF" w:themeShade="FF"/>
                <w:sz w:val="22"/>
                <w:szCs w:val="22"/>
                <w:lang w:val="es-CO"/>
              </w:rPr>
              <w:t>Publicación: Del 25 al 26 de enero de 2023</w:t>
            </w:r>
          </w:p>
          <w:p w:rsidRPr="00250070" w:rsidR="001E61C5" w:rsidP="00F75CF0" w:rsidRDefault="001E61C5" w14:paraId="4449E869" w14:textId="767FF81E">
            <w:pPr>
              <w:spacing w:before="0"/>
              <w:jc w:val="center"/>
              <w:rPr>
                <w:rFonts w:ascii="Arial Narrow" w:hAnsi="Arial Narrow" w:cs="Arial"/>
                <w:noProof/>
                <w:color w:val="000000"/>
                <w:sz w:val="22"/>
                <w:szCs w:val="22"/>
                <w:lang w:val="es-CO" w:eastAsia="es-CO"/>
              </w:rPr>
            </w:pPr>
          </w:p>
        </w:tc>
      </w:tr>
      <w:tr w:rsidRPr="00D22A71" w:rsidR="001E61C5" w:rsidTr="2DB2D131" w14:paraId="35D6A243" w14:textId="77777777">
        <w:trPr>
          <w:gridAfter w:val="2"/>
          <w:wAfter w:w="1062" w:type="dxa"/>
          <w:trHeight w:val="422"/>
        </w:trPr>
        <w:tc>
          <w:tcPr>
            <w:tcW w:w="3221" w:type="dxa"/>
            <w:gridSpan w:val="3"/>
            <w:vMerge/>
            <w:tcBorders/>
            <w:tcMar/>
            <w:vAlign w:val="center"/>
            <w:hideMark/>
          </w:tcPr>
          <w:p w:rsidRPr="00785C19" w:rsidR="001E61C5" w:rsidP="00F75CF0" w:rsidRDefault="001E61C5" w14:paraId="7BB3BF2D"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250070" w:rsidR="001E61C5" w:rsidP="00F75CF0" w:rsidRDefault="001E61C5" w14:paraId="39BA297E" w14:textId="77777777">
            <w:pPr>
              <w:spacing w:before="0"/>
              <w:jc w:val="left"/>
              <w:rPr>
                <w:rFonts w:ascii="Arial Narrow" w:hAnsi="Arial Narrow" w:cs="Arial"/>
                <w:noProof/>
                <w:color w:val="000000"/>
                <w:sz w:val="24"/>
                <w:szCs w:val="24"/>
                <w:lang w:val="es-CO" w:eastAsia="es-CO"/>
              </w:rPr>
            </w:pPr>
          </w:p>
        </w:tc>
      </w:tr>
      <w:tr w:rsidRPr="00D22A71" w:rsidR="001E61C5" w:rsidTr="2DB2D131" w14:paraId="1B1F1C25" w14:textId="77777777">
        <w:trPr>
          <w:gridAfter w:val="2"/>
          <w:wAfter w:w="1062" w:type="dxa"/>
          <w:trHeight w:val="737"/>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061BB5D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1E61C5" w:rsidP="00F75CF0" w:rsidRDefault="001E61C5" w14:paraId="701CAABC" w14:textId="77777777">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Pr="00250070" w:rsidR="00FE0D4F">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Pr="00250070" w:rsidR="00FE0D4F">
              <w:rPr>
                <w:rFonts w:ascii="Arial Narrow" w:hAnsi="Arial Narrow" w:cs="Arial"/>
                <w:noProof/>
                <w:sz w:val="22"/>
                <w:szCs w:val="22"/>
                <w:lang w:val="es-CO"/>
              </w:rPr>
              <w:t xml:space="preserve">Comunicación Social y </w:t>
            </w:r>
            <w:r w:rsidRPr="00250070" w:rsidR="00FE0D4F">
              <w:rPr>
                <w:rFonts w:ascii="Arial Narrow" w:hAnsi="Arial Narrow" w:cs="Arial"/>
                <w:noProof/>
                <w:sz w:val="22"/>
                <w:szCs w:val="22"/>
                <w:lang w:val="es-CO"/>
              </w:rPr>
              <w:lastRenderedPageBreak/>
              <w:t>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rsidRPr="00250070" w:rsidR="001E61C5" w:rsidP="00F75CF0" w:rsidRDefault="001E61C5" w14:paraId="16CEEB21" w14:textId="77777777">
            <w:pPr>
              <w:spacing w:before="0"/>
              <w:jc w:val="center"/>
              <w:rPr>
                <w:rFonts w:ascii="Arial Narrow" w:hAnsi="Arial Narrow" w:cs="Arial"/>
                <w:noProof/>
                <w:color w:val="000000"/>
                <w:sz w:val="24"/>
                <w:szCs w:val="24"/>
                <w:lang w:val="es-CO" w:eastAsia="es-CO"/>
              </w:rPr>
            </w:pPr>
          </w:p>
        </w:tc>
      </w:tr>
      <w:tr w:rsidRPr="00D22A71" w:rsidR="001E61C5" w:rsidTr="2DB2D131" w14:paraId="6D8D49FF" w14:textId="77777777">
        <w:trPr>
          <w:gridAfter w:val="2"/>
          <w:wAfter w:w="1062" w:type="dxa"/>
          <w:trHeight w:val="422"/>
        </w:trPr>
        <w:tc>
          <w:tcPr>
            <w:tcW w:w="3221" w:type="dxa"/>
            <w:gridSpan w:val="3"/>
            <w:vMerge/>
            <w:tcBorders/>
            <w:tcMar/>
            <w:vAlign w:val="center"/>
            <w:hideMark/>
          </w:tcPr>
          <w:p w:rsidRPr="00785C19" w:rsidR="001E61C5" w:rsidP="00F75CF0" w:rsidRDefault="001E61C5" w14:paraId="1387720A"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785C19" w:rsidR="001E61C5" w:rsidP="00F75CF0" w:rsidRDefault="001E61C5" w14:paraId="4E2E9EC2" w14:textId="77777777">
            <w:pPr>
              <w:spacing w:before="0"/>
              <w:jc w:val="left"/>
              <w:rPr>
                <w:rFonts w:ascii="Arial Narrow" w:hAnsi="Arial Narrow" w:cs="Arial"/>
                <w:color w:val="000000"/>
                <w:sz w:val="24"/>
                <w:szCs w:val="24"/>
                <w:lang w:val="es-CO" w:eastAsia="es-CO"/>
              </w:rPr>
            </w:pPr>
          </w:p>
        </w:tc>
      </w:tr>
      <w:tr w:rsidRPr="00D22A71" w:rsidR="001E61C5" w:rsidTr="2DB2D131" w14:paraId="18EE388C" w14:textId="77777777">
        <w:trPr>
          <w:gridAfter w:val="2"/>
          <w:wAfter w:w="1062" w:type="dxa"/>
          <w:trHeight w:val="413"/>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785C19" w:rsidR="001E61C5" w:rsidP="00F75CF0" w:rsidRDefault="001E61C5" w14:paraId="605CAD73"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FF5FB4" w:rsidR="001E61C5" w:rsidP="2DB2D131" w:rsidRDefault="00D22A71" w14:paraId="0B8EA62B" w14:textId="1C6463FE">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2DB2D131" w:rsidR="5B56BBEA">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26 y 27 de enero de 2023</w:t>
            </w:r>
            <w:proofErr w:type="spellStart"/>
            <w:proofErr w:type="spellEnd"/>
          </w:p>
          <w:p w:rsidRPr="00FF5FB4" w:rsidR="001E61C5" w:rsidP="2DB2D131" w:rsidRDefault="00D22A71" w14:paraId="5E7711AE" w14:textId="38E64FEC">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2DB2D131" w:rsidR="5B56BBEA">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 xml:space="preserve">Universidad Distrital Francisco José de Caldas Sede Bosa Porvenir </w:t>
            </w:r>
            <w:proofErr w:type="spellStart"/>
            <w:r w:rsidRPr="2DB2D131" w:rsidR="5B56BBEA">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Cll</w:t>
            </w:r>
            <w:proofErr w:type="spellEnd"/>
            <w:r w:rsidRPr="2DB2D131" w:rsidR="5B56BBEA">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 xml:space="preserve"> 52 sur # 88 b -37, Oficina 237</w:t>
            </w:r>
            <w:r w:rsidRPr="2DB2D131" w:rsidR="5B56BBEA">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 xml:space="preserve"> en el horario de 8:00 a.m. a 4:00p.m.</w:t>
            </w:r>
          </w:p>
        </w:tc>
      </w:tr>
      <w:tr w:rsidRPr="00D22A71" w:rsidR="001E61C5" w:rsidTr="2DB2D131" w14:paraId="2A386862" w14:textId="77777777">
        <w:trPr>
          <w:gridAfter w:val="2"/>
          <w:wAfter w:w="1062" w:type="dxa"/>
          <w:trHeight w:val="565"/>
        </w:trPr>
        <w:tc>
          <w:tcPr>
            <w:tcW w:w="3221" w:type="dxa"/>
            <w:gridSpan w:val="3"/>
            <w:vMerge/>
            <w:tcBorders/>
            <w:tcMar/>
            <w:vAlign w:val="center"/>
            <w:hideMark/>
          </w:tcPr>
          <w:p w:rsidRPr="00785C19" w:rsidR="001E61C5" w:rsidP="00F75CF0" w:rsidRDefault="001E61C5" w14:paraId="05FC21C3"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FF5FB4" w:rsidR="001E61C5" w:rsidP="00F75CF0" w:rsidRDefault="001E61C5" w14:paraId="34A7F395" w14:textId="77777777">
            <w:pPr>
              <w:spacing w:before="0"/>
              <w:jc w:val="left"/>
              <w:rPr>
                <w:rFonts w:ascii="Arial Narrow" w:hAnsi="Arial Narrow" w:cs="Arial"/>
                <w:color w:val="000000"/>
                <w:sz w:val="22"/>
                <w:szCs w:val="22"/>
                <w:lang w:val="es-CO" w:eastAsia="es-CO"/>
              </w:rPr>
            </w:pPr>
          </w:p>
        </w:tc>
      </w:tr>
      <w:tr w:rsidRPr="00D22A71" w:rsidR="00D22A71" w:rsidTr="2DB2D131" w14:paraId="50EE3F2D" w14:textId="77777777">
        <w:trPr>
          <w:gridAfter w:val="2"/>
          <w:wAfter w:w="1062" w:type="dxa"/>
          <w:trHeight w:val="276"/>
        </w:trPr>
        <w:tc>
          <w:tcPr>
            <w:tcW w:w="3221" w:type="dxa"/>
            <w:gridSpan w:val="3"/>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785C19" w:rsidR="00D22A71" w:rsidP="00D22A71" w:rsidRDefault="00D22A71" w14:paraId="5109357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431" w:type="dxa"/>
            <w:gridSpan w:val="5"/>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tcPr>
          <w:p w:rsidRPr="00FF5FB4" w:rsidR="00D22A71" w:rsidP="2DB2D131" w:rsidRDefault="00D22A71" w14:paraId="0AAA34FE" w14:textId="6B349229">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2DB2D131" w:rsidR="5FE69CF5">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(30 de enero de 2023</w:t>
            </w:r>
            <w:r w:rsidRPr="2DB2D131" w:rsidR="5FE69CF5">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w:t>
            </w:r>
          </w:p>
          <w:p w:rsidRPr="00FF5FB4" w:rsidR="00D22A71" w:rsidP="2DB2D131" w:rsidRDefault="00D22A71" w14:paraId="22FCA262" w14:textId="14814CDC">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2DB2D131" w:rsidR="5FE69CF5">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se citará a entrevista vía telefónica, únicamente a los aspirantes que cumplan el perfil y que en su Hoja de Vida obtengan una valoración igual o superior a 60 puntos</w:t>
            </w:r>
          </w:p>
        </w:tc>
      </w:tr>
      <w:tr w:rsidRPr="00785C19" w:rsidR="00D22A71" w:rsidTr="2DB2D131" w14:paraId="2E60D2AB" w14:textId="77777777">
        <w:trPr>
          <w:gridAfter w:val="2"/>
          <w:wAfter w:w="1062" w:type="dxa"/>
          <w:trHeight w:val="276"/>
        </w:trPr>
        <w:tc>
          <w:tcPr>
            <w:tcW w:w="3221" w:type="dxa"/>
            <w:gridSpan w:val="3"/>
            <w:vMerge w:val="restart"/>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D22A71" w:rsidP="00D22A71" w:rsidRDefault="00D22A71" w14:paraId="5EFA7651" w14:textId="77777777">
            <w:pPr>
              <w:spacing w:before="0"/>
              <w:jc w:val="center"/>
              <w:rPr>
                <w:rFonts w:ascii="Arial Narrow" w:hAnsi="Arial Narrow" w:cs="Arial"/>
                <w:color w:val="FFFFFF"/>
                <w:sz w:val="24"/>
                <w:szCs w:val="24"/>
                <w:lang w:val="es-CO" w:eastAsia="es-CO"/>
              </w:rPr>
            </w:pPr>
            <w:bookmarkStart w:name="_GoBack" w:colFirst="1" w:colLast="1" w:id="0"/>
            <w:r w:rsidRPr="00785C19">
              <w:rPr>
                <w:rFonts w:ascii="Arial Narrow" w:hAnsi="Arial Narrow" w:cs="Arial"/>
                <w:color w:val="FFFFFF"/>
                <w:sz w:val="24"/>
                <w:szCs w:val="24"/>
                <w:lang w:val="es-CO" w:eastAsia="es-CO"/>
              </w:rPr>
              <w:t>Publicación de Resultados</w:t>
            </w:r>
          </w:p>
        </w:tc>
        <w:tc>
          <w:tcPr>
            <w:tcW w:w="6431" w:type="dxa"/>
            <w:gridSpan w:val="5"/>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Pr="00FF5FB4" w:rsidR="00D22A71" w:rsidP="2DB2D131" w:rsidRDefault="00D22A71" w14:paraId="4999DA84" w14:textId="0C132A08">
            <w:pPr>
              <w:spacing w:before="0"/>
              <w:jc w:val="center"/>
              <w:rPr>
                <w:rFonts w:ascii="Arial Narrow" w:hAnsi="Arial Narrow" w:eastAsia="Arial Narrow" w:cs="Arial Narrow"/>
                <w:noProof w:val="0"/>
                <w:sz w:val="22"/>
                <w:szCs w:val="22"/>
                <w:lang w:val="es-CO"/>
              </w:rPr>
            </w:pPr>
            <w:r w:rsidRPr="2DB2D131" w:rsidR="69E8C5CD">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31 de enero de 2023</w:t>
            </w:r>
          </w:p>
        </w:tc>
      </w:tr>
      <w:bookmarkEnd w:id="0"/>
      <w:tr w:rsidRPr="00785C19" w:rsidR="00D22A71" w:rsidTr="2DB2D131" w14:paraId="46604386" w14:textId="77777777">
        <w:trPr>
          <w:gridAfter w:val="2"/>
          <w:wAfter w:w="1062" w:type="dxa"/>
          <w:trHeight w:val="422"/>
        </w:trPr>
        <w:tc>
          <w:tcPr>
            <w:tcW w:w="3221" w:type="dxa"/>
            <w:gridSpan w:val="3"/>
            <w:vMerge/>
            <w:tcBorders/>
            <w:tcMar/>
            <w:vAlign w:val="center"/>
            <w:hideMark/>
          </w:tcPr>
          <w:p w:rsidRPr="00785C19" w:rsidR="00D22A71" w:rsidP="00D22A71" w:rsidRDefault="00D22A71" w14:paraId="537EC65B"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D22A71" w:rsidP="00D22A71" w:rsidRDefault="00D22A71" w14:paraId="418C81E7" w14:textId="77777777">
            <w:pPr>
              <w:spacing w:before="0"/>
              <w:jc w:val="left"/>
              <w:rPr>
                <w:rFonts w:ascii="Arial Narrow" w:hAnsi="Arial Narrow" w:cs="Arial"/>
                <w:color w:val="000000"/>
                <w:sz w:val="24"/>
                <w:szCs w:val="24"/>
                <w:lang w:val="es-CO" w:eastAsia="es-CO"/>
              </w:rPr>
            </w:pPr>
          </w:p>
        </w:tc>
      </w:tr>
      <w:tr w:rsidRPr="00785C19" w:rsidR="00D22A71" w:rsidTr="2DB2D131" w14:paraId="759C64D3" w14:textId="77777777">
        <w:trPr>
          <w:gridAfter w:val="2"/>
          <w:wAfter w:w="1062" w:type="dxa"/>
          <w:trHeight w:val="275"/>
        </w:trPr>
        <w:tc>
          <w:tcPr>
            <w:tcW w:w="3221" w:type="dxa"/>
            <w:gridSpan w:val="3"/>
            <w:vMerge/>
            <w:tcBorders/>
            <w:tcMar/>
            <w:vAlign w:val="center"/>
            <w:hideMark/>
          </w:tcPr>
          <w:p w:rsidRPr="00785C19" w:rsidR="00D22A71" w:rsidP="00D22A71" w:rsidRDefault="00D22A71" w14:paraId="760B45E4"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D22A71" w:rsidP="00D22A71" w:rsidRDefault="00D22A71" w14:paraId="29853058" w14:textId="77777777">
            <w:pPr>
              <w:spacing w:before="0"/>
              <w:jc w:val="left"/>
              <w:rPr>
                <w:rFonts w:ascii="Arial Narrow" w:hAnsi="Arial Narrow" w:cs="Arial"/>
                <w:color w:val="000000"/>
                <w:sz w:val="24"/>
                <w:szCs w:val="24"/>
                <w:lang w:val="es-CO" w:eastAsia="es-CO"/>
              </w:rPr>
            </w:pPr>
          </w:p>
        </w:tc>
      </w:tr>
      <w:tr w:rsidRPr="00785C19" w:rsidR="00D22A71" w:rsidTr="2DB2D131" w14:paraId="7582B61F" w14:textId="77777777">
        <w:trPr>
          <w:trHeight w:val="271"/>
        </w:trPr>
        <w:tc>
          <w:tcPr>
            <w:tcW w:w="1356"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0BD4F016"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3"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030B322B"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92"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5F905B9C"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56" w:type="dxa"/>
            <w:gridSpan w:val="2"/>
            <w:tcBorders>
              <w:top w:val="nil"/>
              <w:left w:val="nil"/>
              <w:bottom w:val="nil"/>
              <w:right w:val="nil"/>
            </w:tcBorders>
            <w:shd w:val="clear" w:color="auto" w:fill="FFFFFF" w:themeFill="background1"/>
            <w:noWrap/>
            <w:tcMar/>
            <w:vAlign w:val="bottom"/>
            <w:hideMark/>
          </w:tcPr>
          <w:p w:rsidRPr="00785C19" w:rsidR="00D22A71" w:rsidP="00D22A71" w:rsidRDefault="00D22A71" w14:paraId="40174E2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Pr="00785C19" w:rsidR="00D22A71" w:rsidP="00D22A71" w:rsidRDefault="00D22A71" w14:paraId="591E473F" w14:textId="77777777">
            <w:pPr>
              <w:spacing w:before="0"/>
              <w:jc w:val="left"/>
              <w:rPr>
                <w:rFonts w:ascii="Arial Narrow" w:hAnsi="Arial Narrow" w:cs="Arial"/>
                <w:color w:val="000000"/>
                <w:sz w:val="24"/>
                <w:szCs w:val="24"/>
                <w:lang w:val="es-CO" w:eastAsia="es-CO"/>
              </w:rPr>
            </w:pPr>
          </w:p>
          <w:p w:rsidRPr="00785C19" w:rsidR="00D22A71" w:rsidP="00D22A71" w:rsidRDefault="00D22A71" w14:paraId="79A0193F" w14:textId="77777777">
            <w:pPr>
              <w:spacing w:before="0"/>
              <w:jc w:val="left"/>
              <w:rPr>
                <w:rFonts w:ascii="Arial Narrow" w:hAnsi="Arial Narrow" w:cs="Arial"/>
                <w:color w:val="000000"/>
                <w:sz w:val="24"/>
                <w:szCs w:val="24"/>
                <w:lang w:val="es-CO" w:eastAsia="es-CO"/>
              </w:rPr>
            </w:pPr>
          </w:p>
          <w:p w:rsidRPr="00785C19" w:rsidR="00D22A71" w:rsidP="00D22A71" w:rsidRDefault="00D22A71" w14:paraId="0DF56C2B" w14:textId="77777777">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1B435ED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029A91A3"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7ED1D5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5303430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3F2E7D1E"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50DBF4BC" w14:textId="77777777">
        <w:trPr>
          <w:trHeight w:val="258"/>
        </w:trPr>
        <w:tc>
          <w:tcPr>
            <w:tcW w:w="3221" w:type="dxa"/>
            <w:gridSpan w:val="3"/>
            <w:vMerge w:val="restart"/>
            <w:tcBorders>
              <w:top w:val="single" w:color="auto" w:sz="8"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D22A71" w:rsidP="00D22A71" w:rsidRDefault="00D22A71" w14:paraId="3291B56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56" w:type="dxa"/>
            <w:gridSpan w:val="2"/>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D22A71" w:rsidP="00D22A71" w:rsidRDefault="00D22A71" w14:paraId="1AE8164B"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D22A71" w:rsidP="00D22A71" w:rsidRDefault="00D22A71" w14:paraId="54ABFCBC"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color="auto" w:sz="8" w:space="0"/>
              <w:left w:val="single" w:color="auto" w:sz="4" w:space="0"/>
              <w:bottom w:val="single" w:color="000000" w:themeColor="text1" w:sz="8" w:space="0"/>
              <w:right w:val="single" w:color="000000" w:themeColor="text1" w:sz="8" w:space="0"/>
            </w:tcBorders>
            <w:shd w:val="clear" w:color="auto" w:fill="244062"/>
            <w:noWrap/>
            <w:tcMar/>
            <w:vAlign w:val="center"/>
            <w:hideMark/>
          </w:tcPr>
          <w:p w:rsidRPr="00785C19" w:rsidR="00D22A71" w:rsidP="00D22A71" w:rsidRDefault="00D22A71" w14:paraId="650B88B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0687EAB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2743032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4BEDB55D" w14:textId="77777777">
        <w:trPr>
          <w:trHeight w:val="271"/>
        </w:trPr>
        <w:tc>
          <w:tcPr>
            <w:tcW w:w="3221" w:type="dxa"/>
            <w:gridSpan w:val="3"/>
            <w:vMerge/>
            <w:tcBorders/>
            <w:tcMar/>
            <w:vAlign w:val="center"/>
            <w:hideMark/>
          </w:tcPr>
          <w:p w:rsidRPr="00785C19" w:rsidR="00D22A71" w:rsidP="00D22A71" w:rsidRDefault="00D22A71" w14:paraId="2148B1C8" w14:textId="77777777">
            <w:pPr>
              <w:spacing w:before="0"/>
              <w:jc w:val="left"/>
              <w:rPr>
                <w:rFonts w:ascii="Arial Narrow" w:hAnsi="Arial Narrow" w:cs="Arial"/>
                <w:b/>
                <w:bCs/>
                <w:color w:val="FFFFFF"/>
                <w:sz w:val="24"/>
                <w:szCs w:val="24"/>
                <w:lang w:val="es-CO" w:eastAsia="es-CO"/>
              </w:rPr>
            </w:pPr>
          </w:p>
        </w:tc>
        <w:tc>
          <w:tcPr>
            <w:tcW w:w="1756" w:type="dxa"/>
            <w:gridSpan w:val="2"/>
            <w:vMerge/>
            <w:tcBorders/>
            <w:tcMar/>
            <w:vAlign w:val="center"/>
            <w:hideMark/>
          </w:tcPr>
          <w:p w:rsidRPr="00785C19" w:rsidR="00D22A71" w:rsidP="00D22A71" w:rsidRDefault="00D22A71" w14:paraId="7CD90531" w14:textId="77777777">
            <w:pPr>
              <w:spacing w:before="0"/>
              <w:jc w:val="left"/>
              <w:rPr>
                <w:rFonts w:ascii="Arial Narrow" w:hAnsi="Arial Narrow" w:cs="Arial"/>
                <w:b/>
                <w:bCs/>
                <w:color w:val="FFFFFF"/>
                <w:sz w:val="24"/>
                <w:szCs w:val="24"/>
                <w:lang w:val="es-CO" w:eastAsia="es-CO"/>
              </w:rPr>
            </w:pPr>
          </w:p>
        </w:tc>
        <w:tc>
          <w:tcPr>
            <w:tcW w:w="2613" w:type="dxa"/>
            <w:vMerge/>
            <w:tcBorders/>
            <w:tcMar/>
            <w:vAlign w:val="center"/>
            <w:hideMark/>
          </w:tcPr>
          <w:p w:rsidRPr="00785C19" w:rsidR="00D22A71" w:rsidP="00D22A71" w:rsidRDefault="00D22A71" w14:paraId="2CA92A34" w14:textId="77777777">
            <w:pPr>
              <w:spacing w:before="0"/>
              <w:jc w:val="left"/>
              <w:rPr>
                <w:rFonts w:ascii="Arial Narrow" w:hAnsi="Arial Narrow" w:cs="Arial"/>
                <w:b/>
                <w:bCs/>
                <w:color w:val="FFFFFF"/>
                <w:sz w:val="24"/>
                <w:szCs w:val="24"/>
                <w:lang w:val="es-CO" w:eastAsia="es-CO"/>
              </w:rPr>
            </w:pPr>
          </w:p>
        </w:tc>
        <w:tc>
          <w:tcPr>
            <w:tcW w:w="2062" w:type="dxa"/>
            <w:gridSpan w:val="2"/>
            <w:vMerge/>
            <w:tcBorders/>
            <w:tcMar/>
            <w:vAlign w:val="center"/>
            <w:hideMark/>
          </w:tcPr>
          <w:p w:rsidRPr="00785C19" w:rsidR="00D22A71" w:rsidP="00D22A71" w:rsidRDefault="00D22A71" w14:paraId="70C4DB0A" w14:textId="77777777">
            <w:pPr>
              <w:spacing w:before="0"/>
              <w:jc w:val="left"/>
              <w:rPr>
                <w:rFonts w:ascii="Arial Narrow" w:hAnsi="Arial Narrow" w:cs="Arial"/>
                <w:b/>
                <w:bCs/>
                <w:color w:val="FFFFFF"/>
                <w:sz w:val="24"/>
                <w:szCs w:val="24"/>
                <w:lang w:val="es-CO" w:eastAsia="es-CO"/>
              </w:rPr>
            </w:pP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4B13F9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58623DE7"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7DE108B5" w14:textId="77777777">
        <w:trPr>
          <w:trHeight w:val="258"/>
        </w:trPr>
        <w:tc>
          <w:tcPr>
            <w:tcW w:w="3221" w:type="dxa"/>
            <w:gridSpan w:val="3"/>
            <w:tcBorders>
              <w:top w:val="single" w:color="auto" w:sz="8" w:space="0"/>
              <w:left w:val="single" w:color="auto" w:sz="8" w:space="0"/>
              <w:bottom w:val="single" w:color="auto" w:sz="4" w:space="0"/>
              <w:right w:val="single" w:color="auto" w:sz="4" w:space="0"/>
            </w:tcBorders>
            <w:shd w:val="clear" w:color="auto" w:fill="auto"/>
            <w:noWrap/>
            <w:tcMar/>
            <w:vAlign w:val="bottom"/>
            <w:hideMark/>
          </w:tcPr>
          <w:p w:rsidRPr="00785C19" w:rsidR="00D22A71" w:rsidP="00D22A71" w:rsidRDefault="00D22A71" w14:paraId="79538095"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D22A71" w:rsidP="00D22A71" w:rsidRDefault="00D22A71" w14:paraId="1378BF2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D22A71" w:rsidP="00D22A71" w:rsidRDefault="00D22A71" w14:paraId="1A49172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8" w:space="0"/>
              <w:left w:val="nil"/>
              <w:bottom w:val="single" w:color="auto" w:sz="4" w:space="0"/>
              <w:right w:val="single" w:color="000000" w:themeColor="text1" w:sz="8" w:space="0"/>
            </w:tcBorders>
            <w:shd w:val="clear" w:color="auto" w:fill="auto"/>
            <w:noWrap/>
            <w:tcMar/>
            <w:vAlign w:val="bottom"/>
            <w:hideMark/>
          </w:tcPr>
          <w:p w:rsidRPr="00785C19" w:rsidR="00D22A71" w:rsidP="00D22A71" w:rsidRDefault="00D22A71" w14:paraId="0109F58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761E1FE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7CB9C5A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786CBCF3"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D22A71" w:rsidP="00D22A71" w:rsidRDefault="00D22A71" w14:paraId="3D1814FF"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D22A71" w:rsidP="00D22A71" w:rsidRDefault="00D22A71" w14:paraId="5FEA3D3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D22A71" w:rsidP="00D22A71" w:rsidRDefault="00D22A71" w14:paraId="383C8615"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D22A71" w:rsidP="00D22A71" w:rsidRDefault="00D22A71" w14:paraId="04F0B89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21E51321"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6C1B8FE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17F9E83E"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D22A71" w:rsidP="00D22A71" w:rsidRDefault="00D22A71" w14:paraId="7E99B846"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D22A71" w:rsidP="00D22A71" w:rsidRDefault="00D22A71" w14:paraId="6A3F5B53"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D22A71" w:rsidP="00D22A71" w:rsidRDefault="00D22A71" w14:paraId="1B9F6FC6"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D22A71" w:rsidP="00D22A71" w:rsidRDefault="00D22A71" w14:paraId="4E8FB2A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79C4B11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09C9A635"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37463A96" w14:textId="77777777">
        <w:trPr>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694F53B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234B4802"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1A1634DE"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1C3980" w:rsidR="00D22A71" w:rsidP="00D22A71" w:rsidRDefault="00D22A71" w14:paraId="60F6EEB4" w14:textId="4ADA39F9">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c>
          <w:tcPr>
            <w:tcW w:w="867"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7C30693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D22A71" w:rsidP="00D22A71" w:rsidRDefault="00D22A71" w14:paraId="684196E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D22A71" w:rsidTr="2DB2D131" w14:paraId="7C8B1550"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1C42683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3AA4795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52CEFDE1"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1C3980" w:rsidR="00D22A71" w:rsidP="00D22A71" w:rsidRDefault="00D22A71" w14:paraId="69EE7854" w14:textId="7F69F159">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r>
      <w:tr w:rsidRPr="00785C19" w:rsidR="00D22A71" w:rsidTr="2DB2D131" w14:paraId="6BBD7628"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7EBDA65B"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4CA3DA7B"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D22A71" w:rsidP="00D22A71" w:rsidRDefault="00D22A71" w14:paraId="4501906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1C3980" w:rsidR="00D22A71" w:rsidP="00D22A71" w:rsidRDefault="00D22A71" w14:paraId="680D9296" w14:textId="62820C1E">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20</w:t>
            </w:r>
          </w:p>
        </w:tc>
      </w:tr>
    </w:tbl>
    <w:p w:rsidRPr="00785C19" w:rsidR="001E61C5" w:rsidP="001E61C5" w:rsidRDefault="001E61C5" w14:paraId="5E6ACB6C" w14:textId="77777777">
      <w:pPr>
        <w:rPr>
          <w:rFonts w:ascii="Arial Narrow" w:hAnsi="Arial Narrow" w:cs="Arial"/>
          <w:sz w:val="24"/>
          <w:szCs w:val="24"/>
        </w:rPr>
      </w:pPr>
    </w:p>
    <w:p w:rsidRPr="00785C19" w:rsidR="00AE3ACF" w:rsidP="00E31796" w:rsidRDefault="00AE3ACF" w14:paraId="420AE7D8" w14:textId="77777777">
      <w:pPr>
        <w:rPr>
          <w:rFonts w:ascii="Arial Narrow" w:hAnsi="Arial Narrow" w:cs="Arial"/>
          <w:sz w:val="24"/>
          <w:szCs w:val="24"/>
        </w:rPr>
      </w:pPr>
    </w:p>
    <w:sectPr w:rsidRPr="00785C19" w:rsidR="00AE3ACF"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19" w:rsidRDefault="00F36619" w14:paraId="1E8C4C32" w14:textId="77777777">
      <w:r>
        <w:separator/>
      </w:r>
    </w:p>
  </w:endnote>
  <w:endnote w:type="continuationSeparator" w:id="0">
    <w:p w:rsidR="00F36619" w:rsidRDefault="00F36619" w14:paraId="377D41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B603BE" w14:paraId="2836CE3E" w14:textId="160E097A">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D22A71">
      <w:rPr>
        <w:rStyle w:val="Nmerodepgina"/>
        <w:noProof/>
      </w:rPr>
      <w:t>2</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19" w:rsidRDefault="00F36619" w14:paraId="24B27F86" w14:textId="77777777">
      <w:r>
        <w:separator/>
      </w:r>
    </w:p>
  </w:footnote>
  <w:footnote w:type="continuationSeparator" w:id="0">
    <w:p w:rsidR="00F36619" w:rsidRDefault="00F36619" w14:paraId="317F36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7370ADCA" w14:textId="77777777">
      <w:trPr>
        <w:jc w:val="center"/>
      </w:trPr>
      <w:tc>
        <w:tcPr>
          <w:tcW w:w="1276" w:type="dxa"/>
          <w:vMerge w:val="restart"/>
          <w:vAlign w:val="center"/>
        </w:tcPr>
        <w:p w:rsidRPr="00FD764C" w:rsidR="00AE5A0A" w:rsidP="004405A9" w:rsidRDefault="00AE5A0A" w14:paraId="1A48F79B"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7C4FAE1A"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316D15" w:rsidRDefault="00AE5A0A" w14:paraId="17D70F83"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AE5A0A" w14:paraId="307AD601"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6069854" r:id="rId3"/>
            </w:object>
          </w:r>
        </w:p>
      </w:tc>
    </w:tr>
    <w:tr w:rsidRPr="00FD764C" w:rsidR="00AE5A0A" w:rsidTr="004405A9" w14:paraId="17934ED7" w14:textId="77777777">
      <w:trPr>
        <w:jc w:val="center"/>
      </w:trPr>
      <w:tc>
        <w:tcPr>
          <w:tcW w:w="1276" w:type="dxa"/>
          <w:vMerge/>
        </w:tcPr>
        <w:p w:rsidRPr="00FD764C" w:rsidR="00AE5A0A" w:rsidP="004405A9" w:rsidRDefault="00AE5A0A" w14:paraId="44C81EE3"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4C55B1B9"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316D15" w14:paraId="0E8FD61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AE5A0A" w14:paraId="3F14AF3B" w14:textId="77777777">
          <w:pPr>
            <w:pStyle w:val="Encabezado"/>
            <w:rPr>
              <w:rFonts w:ascii="Arial" w:hAnsi="Arial" w:cs="Arial"/>
              <w:sz w:val="24"/>
              <w:szCs w:val="24"/>
              <w:lang w:val="es-CO"/>
            </w:rPr>
          </w:pPr>
        </w:p>
      </w:tc>
    </w:tr>
    <w:tr w:rsidRPr="00FD764C" w:rsidR="00AE5A0A" w:rsidTr="004405A9" w14:paraId="64BC6B9E" w14:textId="77777777">
      <w:trPr>
        <w:trHeight w:val="523"/>
        <w:jc w:val="center"/>
      </w:trPr>
      <w:tc>
        <w:tcPr>
          <w:tcW w:w="1276" w:type="dxa"/>
          <w:vMerge/>
        </w:tcPr>
        <w:p w:rsidRPr="00FD764C" w:rsidR="00AE5A0A" w:rsidP="004405A9" w:rsidRDefault="00AE5A0A" w14:paraId="094450DF"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1CDF286C"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AE5A0A" w14:paraId="381E6D8F"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Pr="00FD764C" w:rsidR="00AE5A0A" w:rsidP="004405A9" w:rsidRDefault="00AE5A0A" w14:paraId="025DD4E1" w14:textId="77777777">
          <w:pPr>
            <w:pStyle w:val="Encabezado"/>
            <w:rPr>
              <w:rFonts w:ascii="Arial" w:hAnsi="Arial" w:cs="Arial"/>
              <w:sz w:val="24"/>
              <w:szCs w:val="24"/>
              <w:lang w:val="es-CO"/>
            </w:rPr>
          </w:pPr>
        </w:p>
      </w:tc>
    </w:tr>
  </w:tbl>
  <w:p w:rsidRPr="00AB3CDB" w:rsidR="00B603BE" w:rsidP="00AB3CDB" w:rsidRDefault="00B603BE" w14:paraId="2B7968DD"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1"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213F7"/>
    <w:multiLevelType w:val="hybridMultilevel"/>
    <w:tmpl w:val="7C9CD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3980"/>
    <w:rsid w:val="001C7B8C"/>
    <w:rsid w:val="001D77FC"/>
    <w:rsid w:val="001E527D"/>
    <w:rsid w:val="001E61C5"/>
    <w:rsid w:val="001F3B82"/>
    <w:rsid w:val="001F5161"/>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B53F5"/>
    <w:rsid w:val="006C1B6D"/>
    <w:rsid w:val="006C2187"/>
    <w:rsid w:val="006C45C6"/>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1870"/>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BF29DB"/>
    <w:rsid w:val="00C16D90"/>
    <w:rsid w:val="00C239E1"/>
    <w:rsid w:val="00C30B19"/>
    <w:rsid w:val="00C3181A"/>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22A71"/>
    <w:rsid w:val="00D32082"/>
    <w:rsid w:val="00D3218B"/>
    <w:rsid w:val="00D327C6"/>
    <w:rsid w:val="00D33BAA"/>
    <w:rsid w:val="00D37268"/>
    <w:rsid w:val="00D37C8C"/>
    <w:rsid w:val="00D43132"/>
    <w:rsid w:val="00D4476F"/>
    <w:rsid w:val="00D55F51"/>
    <w:rsid w:val="00D6529A"/>
    <w:rsid w:val="00D65A66"/>
    <w:rsid w:val="00D6619A"/>
    <w:rsid w:val="00D93FB0"/>
    <w:rsid w:val="00D95D67"/>
    <w:rsid w:val="00DA37B7"/>
    <w:rsid w:val="00DA3C7A"/>
    <w:rsid w:val="00DA5327"/>
    <w:rsid w:val="00DB1766"/>
    <w:rsid w:val="00DB201A"/>
    <w:rsid w:val="00DB36AC"/>
    <w:rsid w:val="00DB73E8"/>
    <w:rsid w:val="00DB7F43"/>
    <w:rsid w:val="00DC4218"/>
    <w:rsid w:val="00DD0245"/>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0D77"/>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47B5"/>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36619"/>
    <w:rsid w:val="00F40119"/>
    <w:rsid w:val="00F632C6"/>
    <w:rsid w:val="00F71427"/>
    <w:rsid w:val="00F74035"/>
    <w:rsid w:val="00F74E9E"/>
    <w:rsid w:val="00F74FC2"/>
    <w:rsid w:val="00F829DE"/>
    <w:rsid w:val="00F86C7F"/>
    <w:rsid w:val="00F94FD1"/>
    <w:rsid w:val="00F94FFC"/>
    <w:rsid w:val="00FB35E9"/>
    <w:rsid w:val="00FB7EAB"/>
    <w:rsid w:val="00FC763C"/>
    <w:rsid w:val="00FD0416"/>
    <w:rsid w:val="00FD2EB6"/>
    <w:rsid w:val="00FD414D"/>
    <w:rsid w:val="00FD764C"/>
    <w:rsid w:val="00FE0D4F"/>
    <w:rsid w:val="00FE1ECE"/>
    <w:rsid w:val="00FE6CA5"/>
    <w:rsid w:val="00FF11B5"/>
    <w:rsid w:val="00FF5FB4"/>
    <w:rsid w:val="00FF6AD8"/>
    <w:rsid w:val="2DB2D131"/>
    <w:rsid w:val="51A1FEE0"/>
    <w:rsid w:val="5B56BBEA"/>
    <w:rsid w:val="5FE69CF5"/>
    <w:rsid w:val="69E8C5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2"/>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2"/>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2"/>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2"/>
      </w:numPr>
      <w:spacing w:after="60"/>
      <w:outlineLvl w:val="3"/>
    </w:pPr>
    <w:rPr>
      <w:b/>
      <w:bCs/>
    </w:rPr>
  </w:style>
  <w:style w:type="paragraph" w:styleId="Ttulo5">
    <w:name w:val="heading 5"/>
    <w:basedOn w:val="Normal"/>
    <w:next w:val="Normal5"/>
    <w:autoRedefine/>
    <w:qFormat/>
    <w:rsid w:val="00885706"/>
    <w:pPr>
      <w:numPr>
        <w:ilvl w:val="4"/>
        <w:numId w:val="2"/>
      </w:numPr>
      <w:outlineLvl w:val="4"/>
    </w:pPr>
    <w:rPr>
      <w:b/>
      <w:bCs/>
      <w:iCs/>
    </w:rPr>
  </w:style>
  <w:style w:type="paragraph" w:styleId="Ttulo6">
    <w:name w:val="heading 6"/>
    <w:basedOn w:val="Normal"/>
    <w:next w:val="Normal"/>
    <w:autoRedefine/>
    <w:qFormat/>
    <w:rsid w:val="00885706"/>
    <w:pPr>
      <w:numPr>
        <w:ilvl w:val="5"/>
        <w:numId w:val="2"/>
      </w:numPr>
      <w:spacing w:before="240" w:after="60"/>
      <w:outlineLvl w:val="5"/>
    </w:pPr>
    <w:rPr>
      <w:bCs/>
    </w:rPr>
  </w:style>
  <w:style w:type="paragraph" w:styleId="Ttulo7">
    <w:name w:val="heading 7"/>
    <w:basedOn w:val="Normal"/>
    <w:next w:val="Normal"/>
    <w:qFormat/>
    <w:rsid w:val="00885706"/>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2"/>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eastAsia="es-ES"/>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semiHidden/>
    <w:rsid w:val="00A55D18"/>
    <w:rPr>
      <w:rFonts w:ascii="Humanst521 BT" w:hAnsi="Humanst521 BT"/>
      <w:iCs/>
      <w:caps/>
      <w:color w:val="333333"/>
      <w:spacing w:val="50"/>
      <w:kern w:val="28"/>
      <w:sz w:val="40"/>
      <w:lang w:eastAsia="es-ES"/>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1"/>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3"/>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0545">
      <w:bodyDiv w:val="1"/>
      <w:marLeft w:val="0"/>
      <w:marRight w:val="0"/>
      <w:marTop w:val="0"/>
      <w:marBottom w:val="0"/>
      <w:divBdr>
        <w:top w:val="none" w:sz="0" w:space="0" w:color="auto"/>
        <w:left w:val="none" w:sz="0" w:space="0" w:color="auto"/>
        <w:bottom w:val="none" w:sz="0" w:space="0" w:color="auto"/>
        <w:right w:val="none" w:sz="0" w:space="0" w:color="auto"/>
      </w:divBdr>
    </w:div>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1909228">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5667-BB95-4777-989D-61040BEDFD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Facultad de Ciencias  y Educacion</lastModifiedBy>
  <revision>7</revision>
  <lastPrinted>2014-01-15T17:03:00.0000000Z</lastPrinted>
  <dcterms:created xsi:type="dcterms:W3CDTF">2023-01-23T20:33:00.0000000Z</dcterms:created>
  <dcterms:modified xsi:type="dcterms:W3CDTF">2023-01-25T17:15:29.0426036Z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