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0070" w14:textId="77777777" w:rsidR="00816F69" w:rsidRDefault="00816F69">
      <w:pPr>
        <w:ind w:left="720" w:hanging="720"/>
        <w:jc w:val="both"/>
        <w:rPr>
          <w:rFonts w:ascii="Times New Roman" w:eastAsia="Times New Roman" w:hAnsi="Times New Roman" w:cs="Times New Roman"/>
          <w:b/>
          <w:sz w:val="24"/>
          <w:szCs w:val="24"/>
        </w:rPr>
      </w:pPr>
    </w:p>
    <w:p w14:paraId="30877A24" w14:textId="1625D62C" w:rsidR="00816F69" w:rsidRPr="006C327C" w:rsidRDefault="00C474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INVITACIÓN A COTIZAR No.</w:t>
      </w:r>
      <w:r>
        <w:rPr>
          <w:rFonts w:ascii="Times New Roman" w:eastAsia="Times New Roman" w:hAnsi="Times New Roman" w:cs="Times New Roman"/>
          <w:b/>
          <w:color w:val="FF0000"/>
          <w:sz w:val="24"/>
          <w:szCs w:val="24"/>
        </w:rPr>
        <w:t xml:space="preserve"> </w:t>
      </w:r>
      <w:r w:rsidR="006C327C" w:rsidRPr="006C327C">
        <w:rPr>
          <w:rFonts w:ascii="Times New Roman" w:eastAsia="Times New Roman" w:hAnsi="Times New Roman" w:cs="Times New Roman"/>
          <w:b/>
          <w:sz w:val="24"/>
          <w:szCs w:val="24"/>
        </w:rPr>
        <w:t>24</w:t>
      </w:r>
      <w:r w:rsidR="001A161B">
        <w:rPr>
          <w:rFonts w:ascii="Times New Roman" w:eastAsia="Times New Roman" w:hAnsi="Times New Roman" w:cs="Times New Roman"/>
          <w:b/>
          <w:sz w:val="24"/>
          <w:szCs w:val="24"/>
        </w:rPr>
        <w:t>993</w:t>
      </w:r>
    </w:p>
    <w:p w14:paraId="58658C6C"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virtud de la Resolución de Rectoría No.156 del 2021 “Por medio de la cual se delega la competencia contractual, la ordenación del Gasto y el pago de unos rubros del Presupuesto de Rentas e Ingresos, Gastos e Inversiones de la Universidad Distrital Francisco José de Caldas” del proyecto “Fortalecimiento de capacidades institucionales en I+D de la Universidad Distrital Francisco José de Caldas a partir de una unidad de prototipado e innovación que atienda los focos temáticos de </w:t>
      </w:r>
      <w:proofErr w:type="spellStart"/>
      <w:r>
        <w:rPr>
          <w:rFonts w:ascii="Times New Roman" w:eastAsia="Times New Roman" w:hAnsi="Times New Roman" w:cs="Times New Roman"/>
          <w:sz w:val="24"/>
          <w:szCs w:val="24"/>
        </w:rPr>
        <w:t>CTeI</w:t>
      </w:r>
      <w:proofErr w:type="spellEnd"/>
      <w:r>
        <w:rPr>
          <w:rFonts w:ascii="Times New Roman" w:eastAsia="Times New Roman" w:hAnsi="Times New Roman" w:cs="Times New Roman"/>
          <w:sz w:val="24"/>
          <w:szCs w:val="24"/>
        </w:rPr>
        <w:t xml:space="preserve"> en Bogotá” .La Universidad Distrital Francisco José de Caldas requiere adelantar la celebración una Orden de Compra. con el propósito de llevar a cabo las actividades en el marco del proyecto Fortalecimiento de capacidades institucionales en I+D de la Universidad Distrital Francisco José de Caldas a partir de una unidad de prototipado e innovación que atienda los focos temáticos de </w:t>
      </w:r>
      <w:proofErr w:type="spellStart"/>
      <w:r>
        <w:rPr>
          <w:rFonts w:ascii="Times New Roman" w:eastAsia="Times New Roman" w:hAnsi="Times New Roman" w:cs="Times New Roman"/>
          <w:sz w:val="24"/>
          <w:szCs w:val="24"/>
        </w:rPr>
        <w:t>CTeI</w:t>
      </w:r>
      <w:proofErr w:type="spellEnd"/>
      <w:r>
        <w:rPr>
          <w:rFonts w:ascii="Times New Roman" w:eastAsia="Times New Roman" w:hAnsi="Times New Roman" w:cs="Times New Roman"/>
          <w:sz w:val="24"/>
          <w:szCs w:val="24"/>
        </w:rPr>
        <w:t xml:space="preserve"> en Bogotá” presentada por la Universidad Distrital al Sistema General de Regalías (SGR), e identificada con código BPIN 2020000100355.</w:t>
      </w:r>
    </w:p>
    <w:p w14:paraId="4AC8EC4E" w14:textId="77777777" w:rsidR="00816F69" w:rsidRDefault="00816F69">
      <w:pPr>
        <w:jc w:val="both"/>
        <w:rPr>
          <w:rFonts w:ascii="Times New Roman" w:eastAsia="Times New Roman" w:hAnsi="Times New Roman" w:cs="Times New Roman"/>
          <w:sz w:val="24"/>
          <w:szCs w:val="24"/>
        </w:rPr>
      </w:pPr>
    </w:p>
    <w:p w14:paraId="191E3F0F" w14:textId="77777777" w:rsidR="00816F69" w:rsidRDefault="00C4744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GENERAL</w:t>
      </w:r>
    </w:p>
    <w:p w14:paraId="3865EA4E"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de la Universidad Distrital Francisco José de Caldas invita a las personas interesadas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38DA9398"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anterior y en el marco del </w:t>
      </w:r>
      <w:r>
        <w:rPr>
          <w:rFonts w:ascii="Times New Roman" w:eastAsia="Times New Roman" w:hAnsi="Times New Roman" w:cs="Times New Roman"/>
          <w:i/>
          <w:sz w:val="24"/>
          <w:szCs w:val="24"/>
        </w:rPr>
        <w:t xml:space="preserve">Pacto por la Transparencia </w:t>
      </w:r>
      <w:r>
        <w:rPr>
          <w:rFonts w:ascii="Times New Roman" w:eastAsia="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345CFF38"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6EB7C861"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proponente estudiará bajo su propia responsabilidad las condiciones técnicas necesarias para ejecutar el contrato.</w:t>
      </w:r>
    </w:p>
    <w:p w14:paraId="1B8F248E" w14:textId="77777777" w:rsidR="00816F69" w:rsidRDefault="00816F69">
      <w:pPr>
        <w:jc w:val="both"/>
        <w:rPr>
          <w:rFonts w:ascii="Times New Roman" w:eastAsia="Times New Roman" w:hAnsi="Times New Roman" w:cs="Times New Roman"/>
          <w:sz w:val="24"/>
          <w:szCs w:val="24"/>
        </w:rPr>
      </w:pPr>
    </w:p>
    <w:p w14:paraId="5D7A240A"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MARCO LEGAL</w:t>
      </w:r>
    </w:p>
    <w:p w14:paraId="31C58646"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01BD01D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14:paraId="4AFBBFB0"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36F59A15" w14:textId="77777777" w:rsidR="00816F69" w:rsidRDefault="00816F69">
      <w:pPr>
        <w:jc w:val="both"/>
        <w:rPr>
          <w:rFonts w:ascii="Times New Roman" w:eastAsia="Times New Roman" w:hAnsi="Times New Roman" w:cs="Times New Roman"/>
          <w:sz w:val="24"/>
          <w:szCs w:val="24"/>
        </w:rPr>
      </w:pPr>
    </w:p>
    <w:p w14:paraId="0724EBA1"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tendrá en cuenta lo siguiente:</w:t>
      </w:r>
    </w:p>
    <w:p w14:paraId="2E70245B" w14:textId="77777777" w:rsidR="00816F69" w:rsidRDefault="00C47445">
      <w:pPr>
        <w:numPr>
          <w:ilvl w:val="1"/>
          <w:numId w:val="2"/>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Norma(s) General(es):</w:t>
      </w:r>
    </w:p>
    <w:p w14:paraId="1F2F78A0"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Acuerdo 03 de 2015 y la resolución 262 de junio de 2015 (Estatuto de contratación de la Universidad Distrital Francisco José de Caldas.)</w:t>
      </w:r>
    </w:p>
    <w:p w14:paraId="7B334320"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Resolución de Rectoría 262 de 2015, “Por medio de la cual se reglamenta el Acuerdo 003 de 2015, Estatuto de Contratación de la Universidad Distrital Francisco José de Caldas.</w:t>
      </w:r>
    </w:p>
    <w:p w14:paraId="78A31AE2" w14:textId="77777777" w:rsidR="00816F69" w:rsidRDefault="00C47445">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Ley 2056 de 2020 “Por la cual se regula la organización y el funcionamiento del sistema general de regalías”</w:t>
      </w:r>
    </w:p>
    <w:p w14:paraId="244B3E79" w14:textId="77777777" w:rsidR="00816F69" w:rsidRDefault="00C47445">
      <w:pPr>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Decreto 1821 de 2020 “Por el cual se expide el decreto único reglamentario General de Regalías”</w:t>
      </w:r>
    </w:p>
    <w:p w14:paraId="75A870DC" w14:textId="77777777" w:rsidR="00816F69" w:rsidRDefault="00816F69">
      <w:pPr>
        <w:jc w:val="both"/>
        <w:rPr>
          <w:rFonts w:ascii="Times New Roman" w:eastAsia="Times New Roman" w:hAnsi="Times New Roman" w:cs="Times New Roman"/>
          <w:sz w:val="24"/>
          <w:szCs w:val="24"/>
        </w:rPr>
      </w:pPr>
    </w:p>
    <w:p w14:paraId="59FE9E02" w14:textId="77777777" w:rsidR="00816F69" w:rsidRDefault="00816F69">
      <w:pPr>
        <w:jc w:val="both"/>
        <w:rPr>
          <w:rFonts w:ascii="Times New Roman" w:eastAsia="Times New Roman" w:hAnsi="Times New Roman" w:cs="Times New Roman"/>
          <w:sz w:val="24"/>
          <w:szCs w:val="24"/>
        </w:rPr>
      </w:pPr>
    </w:p>
    <w:p w14:paraId="180096C2" w14:textId="77777777" w:rsidR="00816F69" w:rsidRDefault="00816F69">
      <w:pPr>
        <w:jc w:val="both"/>
        <w:rPr>
          <w:rFonts w:ascii="Times New Roman" w:eastAsia="Times New Roman" w:hAnsi="Times New Roman" w:cs="Times New Roman"/>
          <w:sz w:val="24"/>
          <w:szCs w:val="24"/>
        </w:rPr>
      </w:pPr>
    </w:p>
    <w:p w14:paraId="69A456C2" w14:textId="77777777" w:rsidR="00816F69" w:rsidRDefault="00C47445">
      <w:pPr>
        <w:numPr>
          <w:ilvl w:val="1"/>
          <w:numId w:val="2"/>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Norma(s) Específica(s):  norma beneficios tributarios excepciones </w:t>
      </w:r>
    </w:p>
    <w:p w14:paraId="60A138DA"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Resolución de Rectoría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262 de 2015.” Por medio de la cual se reglamenta el Acuerdo 03 de 2015, Estatuto de Contratación de la Universidad Distrital Francisco José de Caldas”.</w:t>
      </w:r>
    </w:p>
    <w:p w14:paraId="240EDE03"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629 de 2016. Manual de Supervisión e Interventoría de la Universidad Distrital Francisco José de Caldas.</w:t>
      </w:r>
    </w:p>
    <w:p w14:paraId="6967D242"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Acto Legislativo 4 de 2017, “Por el cual se adiciona el artículo 361 de la Constitución Política”.</w:t>
      </w:r>
    </w:p>
    <w:p w14:paraId="4EFA1E8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Acuerdo 052 de 2018, “Por medio del cual ajustó el Acuerdo Único del Sistema General de Regalías (Acuerdo 045 de 2017)”, el cual establece los requisitos generales para </w:t>
      </w:r>
      <w:proofErr w:type="spellStart"/>
      <w:r>
        <w:rPr>
          <w:rFonts w:ascii="Times New Roman" w:eastAsia="Times New Roman" w:hAnsi="Times New Roman" w:cs="Times New Roman"/>
          <w:sz w:val="24"/>
          <w:szCs w:val="24"/>
        </w:rPr>
        <w:t>viabilización</w:t>
      </w:r>
      <w:proofErr w:type="spellEnd"/>
      <w:r>
        <w:rPr>
          <w:rFonts w:ascii="Times New Roman" w:eastAsia="Times New Roman" w:hAnsi="Times New Roman" w:cs="Times New Roman"/>
          <w:sz w:val="24"/>
          <w:szCs w:val="24"/>
        </w:rPr>
        <w:t>, así como específicos por fases.</w:t>
      </w:r>
    </w:p>
    <w:p w14:paraId="6C71A769"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Acuerdo 104 de 2020 “Por medio del cual se adoptan decisiones relacionadas con las convocatorias públicas, abiertas y competitivas del Fondo de Ciencia, Tecnología e Innovación y con proyectos de inversión financiados o cofinanciados con recursos del </w:t>
      </w:r>
      <w:proofErr w:type="spellStart"/>
      <w:r>
        <w:rPr>
          <w:rFonts w:ascii="Times New Roman" w:eastAsia="Times New Roman" w:hAnsi="Times New Roman" w:cs="Times New Roman"/>
          <w:sz w:val="24"/>
          <w:szCs w:val="24"/>
        </w:rPr>
        <w:t>FCTeI</w:t>
      </w:r>
      <w:proofErr w:type="spellEnd"/>
      <w:r>
        <w:rPr>
          <w:rFonts w:ascii="Times New Roman" w:eastAsia="Times New Roman" w:hAnsi="Times New Roman" w:cs="Times New Roman"/>
          <w:sz w:val="24"/>
          <w:szCs w:val="24"/>
        </w:rPr>
        <w:t xml:space="preserve"> del SGR.”</w:t>
      </w:r>
    </w:p>
    <w:p w14:paraId="5F3051D7"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415 del 30 de septiembre de 2019 delegó en el director del Centro de Investigaciones y Desarrollo Científico, la competencia para la presentación de información y la suscripción de los documentos exigidos en el marco de convocatorias de cualquier actor del Sistema Nacional de Ciencia, Tecnología e Innovación SNCTI</w:t>
      </w:r>
    </w:p>
    <w:p w14:paraId="5BC0981E"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No.005 del 24 de abril de 2020 “Por la cual se incorporan recursos al capítulo presupuestal independiente del Sistema General de Regalías del Bienio 2019 2020 de la Universidad Distrital Francisco José de Caldas”.</w:t>
      </w:r>
    </w:p>
    <w:p w14:paraId="0698B023"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del Consejo Superior Universitario de la Universidad Distrital No.003 del 26 de abril de 2021 “Por la cual se incorporan recursos al capítulo presupuestal independiente del Sistema General de Regalías del bienio 2019 - 2020 de la Universidad Distrital Francisco José de Caldas”</w:t>
      </w:r>
    </w:p>
    <w:p w14:paraId="2AA9DE2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de Rectoría No 008 de 2021 por medio de la cual se reglamenta el uso del SECOP II en la Universidad Distrital Francisco José de Caldas.</w:t>
      </w:r>
    </w:p>
    <w:p w14:paraId="51BC0A75" w14:textId="77777777" w:rsidR="00816F69" w:rsidRDefault="00C47445">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629 del 2016 por medio de la cual se adopta el manual de supervisión e interventoría de la Universidad Distrital Francisco José de Caldas.</w:t>
      </w:r>
    </w:p>
    <w:p w14:paraId="35E9FC40" w14:textId="77777777" w:rsidR="00816F69" w:rsidRDefault="00816F69">
      <w:pPr>
        <w:pBdr>
          <w:top w:val="nil"/>
          <w:left w:val="nil"/>
          <w:bottom w:val="nil"/>
          <w:right w:val="nil"/>
          <w:between w:val="nil"/>
        </w:pBdr>
        <w:spacing w:after="0"/>
        <w:ind w:left="720"/>
        <w:rPr>
          <w:rFonts w:ascii="Times New Roman" w:eastAsia="Times New Roman" w:hAnsi="Times New Roman" w:cs="Times New Roman"/>
          <w:sz w:val="24"/>
          <w:szCs w:val="24"/>
        </w:rPr>
      </w:pPr>
    </w:p>
    <w:p w14:paraId="6C7F039B" w14:textId="0F69EE01" w:rsidR="00816F69" w:rsidRDefault="00816F69">
      <w:pPr>
        <w:jc w:val="both"/>
        <w:rPr>
          <w:rFonts w:ascii="Times New Roman" w:eastAsia="Times New Roman" w:hAnsi="Times New Roman" w:cs="Times New Roman"/>
          <w:sz w:val="24"/>
          <w:szCs w:val="24"/>
        </w:rPr>
      </w:pPr>
    </w:p>
    <w:p w14:paraId="6DDC43D9" w14:textId="77777777" w:rsidR="003F5325" w:rsidRDefault="003F5325">
      <w:pPr>
        <w:jc w:val="both"/>
        <w:rPr>
          <w:rFonts w:ascii="Times New Roman" w:eastAsia="Times New Roman" w:hAnsi="Times New Roman" w:cs="Times New Roman"/>
          <w:sz w:val="24"/>
          <w:szCs w:val="24"/>
        </w:rPr>
      </w:pPr>
    </w:p>
    <w:p w14:paraId="5FBA41C6" w14:textId="77777777" w:rsidR="00816F69" w:rsidRDefault="00C474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TIPO DE CONTRATO</w:t>
      </w:r>
    </w:p>
    <w:p w14:paraId="077A3B80" w14:textId="77777777" w:rsidR="00816F69" w:rsidRDefault="00C47445">
      <w:pPr>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El contrato que se derive del proceso de selección será un contrato de: </w:t>
      </w:r>
      <w:r>
        <w:rPr>
          <w:rFonts w:ascii="Times New Roman" w:eastAsia="Times New Roman" w:hAnsi="Times New Roman" w:cs="Times New Roman"/>
          <w:b/>
          <w:i/>
          <w:sz w:val="24"/>
          <w:szCs w:val="24"/>
          <w:u w:val="single"/>
        </w:rPr>
        <w:t>ORDEN DE COMPRA</w:t>
      </w:r>
    </w:p>
    <w:p w14:paraId="7749468F" w14:textId="77777777" w:rsidR="00816F69" w:rsidRDefault="00816F69">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5124CA78"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OBJETO DEL CONTRATO </w:t>
      </w:r>
    </w:p>
    <w:p w14:paraId="1D80742C" w14:textId="387626BC" w:rsidR="00816F69" w:rsidRDefault="0023608B" w:rsidP="00D53EF4">
      <w:pPr>
        <w:jc w:val="both"/>
        <w:rPr>
          <w:rFonts w:ascii="Times New Roman" w:eastAsia="Times New Roman" w:hAnsi="Times New Roman" w:cs="Times New Roman"/>
          <w:color w:val="000000"/>
          <w:sz w:val="24"/>
          <w:szCs w:val="24"/>
        </w:rPr>
      </w:pPr>
      <w:r w:rsidRPr="0023608B">
        <w:rPr>
          <w:rFonts w:ascii="Times New Roman" w:eastAsia="Times New Roman" w:hAnsi="Times New Roman" w:cs="Times New Roman"/>
          <w:sz w:val="24"/>
          <w:szCs w:val="24"/>
        </w:rPr>
        <w:t xml:space="preserve">Adquirir equipos de impresoras 3D de tecnologías por FDM e impresión por Resina, en el marco del Proyecto de inversión identificado con código BPIN 2020000100355 denominado "Fortalecimiento de capacidades institucionales en </w:t>
      </w:r>
      <w:proofErr w:type="spellStart"/>
      <w:r w:rsidRPr="0023608B">
        <w:rPr>
          <w:rFonts w:ascii="Times New Roman" w:eastAsia="Times New Roman" w:hAnsi="Times New Roman" w:cs="Times New Roman"/>
          <w:sz w:val="24"/>
          <w:szCs w:val="24"/>
        </w:rPr>
        <w:t>l+D</w:t>
      </w:r>
      <w:proofErr w:type="spellEnd"/>
      <w:r w:rsidRPr="0023608B">
        <w:rPr>
          <w:rFonts w:ascii="Times New Roman" w:eastAsia="Times New Roman" w:hAnsi="Times New Roman" w:cs="Times New Roman"/>
          <w:sz w:val="24"/>
          <w:szCs w:val="24"/>
        </w:rPr>
        <w:t xml:space="preserve"> de la Universidad Distrital Francisco José de Caldas a partir de una Unidad de Prototipado e Innovación que atienda los focos temáticos de </w:t>
      </w:r>
      <w:proofErr w:type="spellStart"/>
      <w:r w:rsidRPr="0023608B">
        <w:rPr>
          <w:rFonts w:ascii="Times New Roman" w:eastAsia="Times New Roman" w:hAnsi="Times New Roman" w:cs="Times New Roman"/>
          <w:sz w:val="24"/>
          <w:szCs w:val="24"/>
        </w:rPr>
        <w:t>CTel</w:t>
      </w:r>
      <w:proofErr w:type="spellEnd"/>
      <w:r w:rsidRPr="0023608B">
        <w:rPr>
          <w:rFonts w:ascii="Times New Roman" w:eastAsia="Times New Roman" w:hAnsi="Times New Roman" w:cs="Times New Roman"/>
          <w:sz w:val="24"/>
          <w:szCs w:val="24"/>
        </w:rPr>
        <w:t xml:space="preserve"> en Bogotá”.</w:t>
      </w:r>
    </w:p>
    <w:p w14:paraId="63F57A66" w14:textId="77777777" w:rsidR="00816F69" w:rsidRPr="00D53EF4"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sidRPr="00D53EF4">
        <w:rPr>
          <w:rFonts w:ascii="Times New Roman" w:eastAsia="Times New Roman" w:hAnsi="Times New Roman" w:cs="Times New Roman"/>
          <w:b/>
          <w:color w:val="000000"/>
          <w:sz w:val="24"/>
          <w:szCs w:val="24"/>
        </w:rPr>
        <w:t xml:space="preserve">ESPECIFICACIONES </w:t>
      </w:r>
      <w:r w:rsidRPr="00D53EF4">
        <w:rPr>
          <w:rFonts w:ascii="Times New Roman" w:eastAsia="Times New Roman" w:hAnsi="Times New Roman" w:cs="Times New Roman"/>
          <w:b/>
          <w:sz w:val="24"/>
          <w:szCs w:val="24"/>
        </w:rPr>
        <w:t>TÉCNICAS</w:t>
      </w:r>
      <w:r w:rsidRPr="00D53EF4">
        <w:rPr>
          <w:rFonts w:ascii="Times New Roman" w:eastAsia="Times New Roman" w:hAnsi="Times New Roman" w:cs="Times New Roman"/>
          <w:b/>
          <w:color w:val="000000"/>
          <w:sz w:val="24"/>
          <w:szCs w:val="24"/>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00" w:firstRow="0" w:lastRow="0" w:firstColumn="0" w:lastColumn="0" w:noHBand="0" w:noVBand="1"/>
      </w:tblPr>
      <w:tblGrid>
        <w:gridCol w:w="1271"/>
        <w:gridCol w:w="709"/>
        <w:gridCol w:w="425"/>
        <w:gridCol w:w="6804"/>
      </w:tblGrid>
      <w:tr w:rsidR="00D53EF4" w14:paraId="5CE7660D" w14:textId="77777777" w:rsidTr="00D53EF4">
        <w:trPr>
          <w:cantSplit/>
          <w:trHeight w:val="1105"/>
          <w:tblHeader/>
        </w:trPr>
        <w:tc>
          <w:tcPr>
            <w:tcW w:w="1271" w:type="dxa"/>
            <w:tcBorders>
              <w:top w:val="single" w:sz="4" w:space="0" w:color="000000"/>
              <w:left w:val="single" w:sz="4" w:space="0" w:color="000000"/>
              <w:bottom w:val="single" w:sz="4" w:space="0" w:color="000000"/>
              <w:right w:val="single" w:sz="4" w:space="0" w:color="000000"/>
            </w:tcBorders>
            <w:shd w:val="clear" w:color="auto" w:fill="7F7F7F"/>
            <w:textDirection w:val="btLr"/>
            <w:vAlign w:val="center"/>
          </w:tcPr>
          <w:p w14:paraId="38557107" w14:textId="77777777" w:rsidR="00D53EF4" w:rsidRDefault="00D53EF4" w:rsidP="00ED38F3">
            <w:pPr>
              <w:ind w:left="113" w:right="113"/>
              <w:rPr>
                <w:b/>
                <w:i/>
                <w:sz w:val="18"/>
                <w:szCs w:val="18"/>
              </w:rPr>
            </w:pPr>
            <w:bookmarkStart w:id="0" w:name="_GoBack"/>
            <w:bookmarkEnd w:id="0"/>
            <w:r>
              <w:rPr>
                <w:b/>
                <w:i/>
                <w:sz w:val="18"/>
                <w:szCs w:val="18"/>
              </w:rPr>
              <w:t>Nombre del Elemento</w:t>
            </w:r>
          </w:p>
        </w:tc>
        <w:tc>
          <w:tcPr>
            <w:tcW w:w="709" w:type="dxa"/>
            <w:tcBorders>
              <w:top w:val="single" w:sz="4" w:space="0" w:color="000000"/>
              <w:left w:val="single" w:sz="4" w:space="0" w:color="000000"/>
              <w:bottom w:val="single" w:sz="4" w:space="0" w:color="000000"/>
              <w:right w:val="single" w:sz="4" w:space="0" w:color="000000"/>
            </w:tcBorders>
            <w:shd w:val="clear" w:color="auto" w:fill="7F7F7F"/>
            <w:textDirection w:val="btLr"/>
            <w:vAlign w:val="center"/>
          </w:tcPr>
          <w:p w14:paraId="40DDDBC8" w14:textId="77777777" w:rsidR="00D53EF4" w:rsidRDefault="00D53EF4" w:rsidP="00ED38F3">
            <w:pPr>
              <w:ind w:left="113" w:right="113"/>
              <w:rPr>
                <w:b/>
                <w:i/>
                <w:sz w:val="18"/>
                <w:szCs w:val="18"/>
              </w:rPr>
            </w:pPr>
            <w:r>
              <w:rPr>
                <w:b/>
                <w:i/>
                <w:sz w:val="18"/>
                <w:szCs w:val="18"/>
              </w:rPr>
              <w:t>Unidad de Medida</w:t>
            </w:r>
          </w:p>
        </w:tc>
        <w:tc>
          <w:tcPr>
            <w:tcW w:w="425" w:type="dxa"/>
            <w:tcBorders>
              <w:top w:val="single" w:sz="4" w:space="0" w:color="000000"/>
              <w:left w:val="single" w:sz="4" w:space="0" w:color="000000"/>
              <w:bottom w:val="single" w:sz="4" w:space="0" w:color="000000"/>
              <w:right w:val="single" w:sz="4" w:space="0" w:color="000000"/>
            </w:tcBorders>
            <w:shd w:val="clear" w:color="auto" w:fill="7F7F7F"/>
            <w:textDirection w:val="btLr"/>
            <w:vAlign w:val="center"/>
          </w:tcPr>
          <w:p w14:paraId="1A455104" w14:textId="77777777" w:rsidR="00D53EF4" w:rsidRDefault="00D53EF4" w:rsidP="00ED38F3">
            <w:pPr>
              <w:ind w:left="113" w:right="113"/>
              <w:rPr>
                <w:b/>
                <w:i/>
                <w:sz w:val="18"/>
                <w:szCs w:val="18"/>
              </w:rPr>
            </w:pPr>
            <w:r>
              <w:rPr>
                <w:b/>
                <w:i/>
                <w:sz w:val="18"/>
                <w:szCs w:val="18"/>
              </w:rPr>
              <w:t>Cantidad</w:t>
            </w:r>
          </w:p>
        </w:tc>
        <w:tc>
          <w:tcPr>
            <w:tcW w:w="6804"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7041B342" w14:textId="77777777" w:rsidR="00D53EF4" w:rsidRDefault="00D53EF4" w:rsidP="00ED38F3">
            <w:pPr>
              <w:rPr>
                <w:b/>
                <w:i/>
                <w:sz w:val="18"/>
                <w:szCs w:val="18"/>
              </w:rPr>
            </w:pPr>
            <w:r>
              <w:rPr>
                <w:b/>
                <w:i/>
                <w:sz w:val="18"/>
                <w:szCs w:val="18"/>
              </w:rPr>
              <w:t xml:space="preserve">Especificación técnica y Actividades a realizar </w:t>
            </w:r>
          </w:p>
        </w:tc>
      </w:tr>
      <w:tr w:rsidR="00D53EF4" w14:paraId="3490683D" w14:textId="77777777" w:rsidTr="00D53EF4">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EBDF" w14:textId="77777777" w:rsidR="00D53EF4" w:rsidRDefault="00D53EF4" w:rsidP="00ED38F3">
            <w:pPr>
              <w:rPr>
                <w:sz w:val="16"/>
                <w:szCs w:val="16"/>
              </w:rPr>
            </w:pPr>
            <w:r w:rsidRPr="00C847C2">
              <w:rPr>
                <w:sz w:val="16"/>
                <w:szCs w:val="16"/>
              </w:rPr>
              <w:t>IMPRESORA 3D RESINA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9A1D" w14:textId="77777777" w:rsidR="00D53EF4" w:rsidRDefault="00D53EF4" w:rsidP="00ED38F3">
            <w:pPr>
              <w:rPr>
                <w:sz w:val="16"/>
                <w:szCs w:val="16"/>
              </w:rPr>
            </w:pPr>
            <w:r>
              <w:rPr>
                <w:sz w:val="16"/>
                <w:szCs w:val="16"/>
              </w:rPr>
              <w:t>UN</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04AF" w14:textId="77777777" w:rsidR="00D53EF4" w:rsidRDefault="00D53EF4" w:rsidP="00ED38F3">
            <w:pPr>
              <w:rPr>
                <w:sz w:val="16"/>
                <w:szCs w:val="16"/>
              </w:rPr>
            </w:pPr>
            <w:r>
              <w:rPr>
                <w:sz w:val="16"/>
                <w:szCs w:val="16"/>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5F40" w14:textId="77777777" w:rsidR="00D53EF4" w:rsidRDefault="00D53EF4" w:rsidP="00D53EF4">
            <w:pPr>
              <w:jc w:val="both"/>
              <w:rPr>
                <w:sz w:val="16"/>
                <w:szCs w:val="16"/>
              </w:rPr>
            </w:pPr>
            <w:r w:rsidRPr="00C847C2">
              <w:rPr>
                <w:sz w:val="16"/>
                <w:szCs w:val="16"/>
              </w:rPr>
              <w:t>Eje Z: carril de guía simple</w:t>
            </w:r>
            <w:r>
              <w:rPr>
                <w:sz w:val="16"/>
                <w:szCs w:val="16"/>
              </w:rPr>
              <w:t xml:space="preserve"> </w:t>
            </w:r>
            <w:r w:rsidRPr="00C847C2">
              <w:rPr>
                <w:sz w:val="16"/>
                <w:szCs w:val="16"/>
              </w:rPr>
              <w:t>Plataforma de impresión: Plataforma de aleación de aluminio</w:t>
            </w:r>
            <w:r>
              <w:rPr>
                <w:sz w:val="16"/>
                <w:szCs w:val="16"/>
              </w:rPr>
              <w:t xml:space="preserve"> </w:t>
            </w:r>
            <w:r w:rsidRPr="00C847C2">
              <w:rPr>
                <w:sz w:val="16"/>
                <w:szCs w:val="16"/>
              </w:rPr>
              <w:t>grabada con láser</w:t>
            </w:r>
            <w:r>
              <w:rPr>
                <w:sz w:val="16"/>
                <w:szCs w:val="16"/>
              </w:rPr>
              <w:t xml:space="preserve"> </w:t>
            </w:r>
            <w:r w:rsidRPr="00C847C2">
              <w:rPr>
                <w:sz w:val="16"/>
                <w:szCs w:val="16"/>
              </w:rPr>
              <w:t>Película protectora: Diseño reemplazable, película</w:t>
            </w:r>
            <w:r>
              <w:rPr>
                <w:sz w:val="16"/>
                <w:szCs w:val="16"/>
              </w:rPr>
              <w:t xml:space="preserve"> </w:t>
            </w:r>
            <w:r w:rsidRPr="00C847C2">
              <w:rPr>
                <w:sz w:val="16"/>
                <w:szCs w:val="16"/>
              </w:rPr>
              <w:t>anti arañazos</w:t>
            </w:r>
            <w:r>
              <w:rPr>
                <w:sz w:val="16"/>
                <w:szCs w:val="16"/>
              </w:rPr>
              <w:t xml:space="preserve"> </w:t>
            </w:r>
            <w:r w:rsidRPr="00C847C2">
              <w:rPr>
                <w:sz w:val="16"/>
                <w:szCs w:val="16"/>
              </w:rPr>
              <w:t>Peso: 7 kg / 15,4 LBS</w:t>
            </w:r>
            <w:r>
              <w:rPr>
                <w:sz w:val="16"/>
                <w:szCs w:val="16"/>
              </w:rPr>
              <w:t xml:space="preserve"> </w:t>
            </w:r>
            <w:r w:rsidRPr="00C847C2">
              <w:rPr>
                <w:sz w:val="16"/>
                <w:szCs w:val="16"/>
              </w:rPr>
              <w:t>Tamaño de la máquina: 42,5 x 26,9 x 25,6 cm</w:t>
            </w:r>
            <w:r>
              <w:rPr>
                <w:sz w:val="16"/>
                <w:szCs w:val="16"/>
              </w:rPr>
              <w:t xml:space="preserve"> </w:t>
            </w:r>
            <w:r w:rsidRPr="00C847C2">
              <w:rPr>
                <w:sz w:val="16"/>
                <w:szCs w:val="16"/>
              </w:rPr>
              <w:t>16,7 x 10,6 x 10,1 pulgadas. (Altura</w:t>
            </w:r>
            <w:r>
              <w:rPr>
                <w:sz w:val="16"/>
                <w:szCs w:val="16"/>
              </w:rPr>
              <w:t xml:space="preserve"> </w:t>
            </w:r>
            <w:r w:rsidRPr="00C847C2">
              <w:rPr>
                <w:sz w:val="16"/>
                <w:szCs w:val="16"/>
              </w:rPr>
              <w:t>Anchura)</w:t>
            </w:r>
            <w:r>
              <w:rPr>
                <w:sz w:val="16"/>
                <w:szCs w:val="16"/>
              </w:rPr>
              <w:t xml:space="preserve"> </w:t>
            </w:r>
            <w:r w:rsidRPr="00C847C2">
              <w:rPr>
                <w:sz w:val="16"/>
                <w:szCs w:val="16"/>
              </w:rPr>
              <w:t>Velocidad de impresión: ≤ 5 cm /1,97 pulgadas por hora</w:t>
            </w:r>
            <w:r>
              <w:rPr>
                <w:sz w:val="16"/>
                <w:szCs w:val="16"/>
              </w:rPr>
              <w:t xml:space="preserve"> </w:t>
            </w:r>
            <w:r w:rsidRPr="00C847C2">
              <w:rPr>
                <w:sz w:val="16"/>
                <w:szCs w:val="16"/>
              </w:rPr>
              <w:t>Volumen de impresión: 2,99 l / 101,19 oz</w:t>
            </w:r>
          </w:p>
        </w:tc>
      </w:tr>
      <w:tr w:rsidR="00D53EF4" w14:paraId="68E278FB" w14:textId="77777777" w:rsidTr="00D53EF4">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BB4C5" w14:textId="77777777" w:rsidR="00D53EF4" w:rsidRDefault="00D53EF4" w:rsidP="00ED38F3">
            <w:pPr>
              <w:rPr>
                <w:sz w:val="16"/>
                <w:szCs w:val="16"/>
              </w:rPr>
            </w:pPr>
            <w:r>
              <w:rPr>
                <w:sz w:val="16"/>
                <w:szCs w:val="16"/>
              </w:rPr>
              <w:t xml:space="preserve">IMPRESORA 3D PLASTICO FORMATO MEDIANO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9D6B" w14:textId="77777777" w:rsidR="00D53EF4" w:rsidRDefault="00D53EF4" w:rsidP="00ED38F3">
            <w:pPr>
              <w:rPr>
                <w:sz w:val="16"/>
                <w:szCs w:val="16"/>
              </w:rPr>
            </w:pPr>
            <w:r>
              <w:rPr>
                <w:sz w:val="16"/>
                <w:szCs w:val="16"/>
              </w:rPr>
              <w:t>UN</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E005" w14:textId="77777777" w:rsidR="00D53EF4" w:rsidRDefault="00D53EF4" w:rsidP="00ED38F3">
            <w:pPr>
              <w:rPr>
                <w:sz w:val="16"/>
                <w:szCs w:val="16"/>
              </w:rPr>
            </w:pPr>
            <w:r>
              <w:rPr>
                <w:sz w:val="16"/>
                <w:szCs w:val="16"/>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0AF6" w14:textId="77777777" w:rsidR="00D53EF4" w:rsidRDefault="00D53EF4" w:rsidP="00D53EF4">
            <w:pPr>
              <w:jc w:val="both"/>
              <w:rPr>
                <w:sz w:val="16"/>
                <w:szCs w:val="16"/>
              </w:rPr>
            </w:pPr>
            <w:r w:rsidRPr="00C847C2">
              <w:rPr>
                <w:sz w:val="16"/>
                <w:szCs w:val="16"/>
              </w:rPr>
              <w:t>Tecnología de modelado: FDM (modelado de deposición</w:t>
            </w:r>
            <w:r>
              <w:rPr>
                <w:sz w:val="16"/>
                <w:szCs w:val="16"/>
              </w:rPr>
              <w:t xml:space="preserve"> </w:t>
            </w:r>
            <w:r w:rsidRPr="00C847C2">
              <w:rPr>
                <w:sz w:val="16"/>
                <w:szCs w:val="16"/>
              </w:rPr>
              <w:t>fundida)</w:t>
            </w:r>
            <w:r>
              <w:rPr>
                <w:sz w:val="16"/>
                <w:szCs w:val="16"/>
              </w:rPr>
              <w:t xml:space="preserve"> </w:t>
            </w:r>
            <w:r w:rsidRPr="00C847C2">
              <w:rPr>
                <w:sz w:val="16"/>
                <w:szCs w:val="16"/>
              </w:rPr>
              <w:t>Tamaño de la impresión: 220 X 220 X 250 MM</w:t>
            </w:r>
            <w:r>
              <w:rPr>
                <w:sz w:val="16"/>
                <w:szCs w:val="16"/>
              </w:rPr>
              <w:t xml:space="preserve"> </w:t>
            </w:r>
            <w:r w:rsidRPr="00C847C2">
              <w:rPr>
                <w:sz w:val="16"/>
                <w:szCs w:val="16"/>
              </w:rPr>
              <w:t>Modo de impresión: Tarjeta SD</w:t>
            </w:r>
            <w:r>
              <w:rPr>
                <w:sz w:val="16"/>
                <w:szCs w:val="16"/>
              </w:rPr>
              <w:t xml:space="preserve"> </w:t>
            </w:r>
            <w:r w:rsidRPr="00C847C2">
              <w:rPr>
                <w:sz w:val="16"/>
                <w:szCs w:val="16"/>
              </w:rPr>
              <w:t>Espesor de Capa: 0.1 a 0.4 mm</w:t>
            </w:r>
            <w:r>
              <w:rPr>
                <w:sz w:val="16"/>
                <w:szCs w:val="16"/>
              </w:rPr>
              <w:t xml:space="preserve"> </w:t>
            </w:r>
            <w:r w:rsidRPr="00C847C2">
              <w:rPr>
                <w:sz w:val="16"/>
                <w:szCs w:val="16"/>
              </w:rPr>
              <w:t>Precisión: ± 0.1 mm</w:t>
            </w:r>
            <w:r>
              <w:rPr>
                <w:sz w:val="16"/>
                <w:szCs w:val="16"/>
              </w:rPr>
              <w:t xml:space="preserve"> </w:t>
            </w:r>
            <w:r w:rsidRPr="00C847C2">
              <w:rPr>
                <w:sz w:val="16"/>
                <w:szCs w:val="16"/>
              </w:rPr>
              <w:t>Sistema operativo compatible: MAC, LINUX, WIN7/8/10</w:t>
            </w:r>
            <w:r>
              <w:rPr>
                <w:sz w:val="16"/>
                <w:szCs w:val="16"/>
              </w:rPr>
              <w:t xml:space="preserve"> </w:t>
            </w:r>
            <w:r w:rsidRPr="00C847C2">
              <w:rPr>
                <w:sz w:val="16"/>
                <w:szCs w:val="16"/>
              </w:rPr>
              <w:t xml:space="preserve">Formatos de archivo: STL, 3MF, AMF, OBJ, </w:t>
            </w:r>
            <w:proofErr w:type="spellStart"/>
            <w:r w:rsidRPr="00C847C2">
              <w:rPr>
                <w:sz w:val="16"/>
                <w:szCs w:val="16"/>
              </w:rPr>
              <w:t>Gcode</w:t>
            </w:r>
            <w:proofErr w:type="spellEnd"/>
            <w:r>
              <w:rPr>
                <w:sz w:val="16"/>
                <w:szCs w:val="16"/>
              </w:rPr>
              <w:t xml:space="preserve"> </w:t>
            </w:r>
            <w:r w:rsidRPr="00C847C2">
              <w:rPr>
                <w:sz w:val="16"/>
                <w:szCs w:val="16"/>
              </w:rPr>
              <w:t>Temperatura Máxima: 255OC</w:t>
            </w:r>
            <w:r>
              <w:rPr>
                <w:sz w:val="16"/>
                <w:szCs w:val="16"/>
              </w:rPr>
              <w:t xml:space="preserve"> </w:t>
            </w:r>
            <w:r w:rsidRPr="00C847C2">
              <w:rPr>
                <w:sz w:val="16"/>
                <w:szCs w:val="16"/>
              </w:rPr>
              <w:t>Diámetro boquilla: 0.4mm</w:t>
            </w:r>
          </w:p>
        </w:tc>
      </w:tr>
      <w:tr w:rsidR="00D53EF4" w14:paraId="2E9C3423" w14:textId="77777777" w:rsidTr="00D53EF4">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2533" w14:textId="77777777" w:rsidR="00D53EF4" w:rsidRDefault="00D53EF4" w:rsidP="00ED38F3">
            <w:pPr>
              <w:rPr>
                <w:sz w:val="16"/>
                <w:szCs w:val="16"/>
              </w:rPr>
            </w:pPr>
            <w:r>
              <w:rPr>
                <w:sz w:val="16"/>
                <w:szCs w:val="16"/>
              </w:rPr>
              <w:t xml:space="preserve">IMPRESORA 3D PLASTICO Gran formato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0493" w14:textId="77777777" w:rsidR="00D53EF4" w:rsidRDefault="00D53EF4" w:rsidP="00ED38F3">
            <w:pPr>
              <w:rPr>
                <w:sz w:val="16"/>
                <w:szCs w:val="16"/>
              </w:rPr>
            </w:pPr>
            <w:r>
              <w:rPr>
                <w:sz w:val="16"/>
                <w:szCs w:val="16"/>
              </w:rPr>
              <w:t>UN</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3639" w14:textId="77777777" w:rsidR="00D53EF4" w:rsidRDefault="00D53EF4" w:rsidP="00ED38F3">
            <w:pPr>
              <w:rPr>
                <w:sz w:val="16"/>
                <w:szCs w:val="16"/>
              </w:rPr>
            </w:pPr>
            <w:r>
              <w:rPr>
                <w:sz w:val="16"/>
                <w:szCs w:val="16"/>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0F2BD" w14:textId="77777777" w:rsidR="00D53EF4" w:rsidRDefault="00D53EF4" w:rsidP="00D53EF4">
            <w:pPr>
              <w:jc w:val="both"/>
              <w:rPr>
                <w:sz w:val="16"/>
                <w:szCs w:val="16"/>
              </w:rPr>
            </w:pPr>
            <w:r w:rsidRPr="00FF2505">
              <w:rPr>
                <w:sz w:val="16"/>
                <w:szCs w:val="16"/>
              </w:rPr>
              <w:t>Volumen de impresión 600 × 500 × 500 mm o superior,</w:t>
            </w:r>
            <w:r>
              <w:rPr>
                <w:sz w:val="16"/>
                <w:szCs w:val="16"/>
              </w:rPr>
              <w:t xml:space="preserve"> - </w:t>
            </w:r>
            <w:r w:rsidRPr="00FF2505">
              <w:rPr>
                <w:sz w:val="16"/>
                <w:szCs w:val="16"/>
              </w:rPr>
              <w:t>Resolución de capa: 0.05-0.3 mm,</w:t>
            </w:r>
            <w:r>
              <w:rPr>
                <w:sz w:val="16"/>
                <w:szCs w:val="16"/>
              </w:rPr>
              <w:t xml:space="preserve"> </w:t>
            </w:r>
            <w:r w:rsidRPr="00FF2505">
              <w:rPr>
                <w:sz w:val="16"/>
                <w:szCs w:val="16"/>
              </w:rPr>
              <w:t>- Precisión de posicionamiento X / Y / Z 0.0125 mm,</w:t>
            </w:r>
            <w:r>
              <w:rPr>
                <w:sz w:val="16"/>
                <w:szCs w:val="16"/>
              </w:rPr>
              <w:t xml:space="preserve"> </w:t>
            </w:r>
            <w:r w:rsidRPr="00FF2505">
              <w:rPr>
                <w:sz w:val="16"/>
                <w:szCs w:val="16"/>
              </w:rPr>
              <w:t>- Cantidad de extrusora: UNO</w:t>
            </w:r>
            <w:r>
              <w:rPr>
                <w:sz w:val="16"/>
                <w:szCs w:val="16"/>
              </w:rPr>
              <w:t xml:space="preserve"> </w:t>
            </w:r>
            <w:r w:rsidRPr="00FF2505">
              <w:rPr>
                <w:sz w:val="16"/>
                <w:szCs w:val="16"/>
              </w:rPr>
              <w:t>- Diámetro de la boquilla / filamento 0.4 mm / 1.75 mm,</w:t>
            </w:r>
            <w:r>
              <w:rPr>
                <w:sz w:val="16"/>
                <w:szCs w:val="16"/>
              </w:rPr>
              <w:t xml:space="preserve"> </w:t>
            </w:r>
            <w:r w:rsidRPr="00FF2505">
              <w:rPr>
                <w:sz w:val="16"/>
                <w:szCs w:val="16"/>
              </w:rPr>
              <w:t>- Velocidad de impresión 20 ~ 150 mm / s (sugerido 60 mm / s),</w:t>
            </w:r>
            <w:r>
              <w:rPr>
                <w:sz w:val="16"/>
                <w:szCs w:val="16"/>
              </w:rPr>
              <w:t xml:space="preserve"> </w:t>
            </w:r>
            <w:r w:rsidRPr="00FF2505">
              <w:rPr>
                <w:sz w:val="16"/>
                <w:szCs w:val="16"/>
              </w:rPr>
              <w:t>- Materiales compatibles, PLA, ABS, TPU, HIPS</w:t>
            </w:r>
            <w:r>
              <w:rPr>
                <w:sz w:val="16"/>
                <w:szCs w:val="16"/>
              </w:rPr>
              <w:t xml:space="preserve"> </w:t>
            </w:r>
            <w:r w:rsidRPr="00FF2505">
              <w:rPr>
                <w:sz w:val="16"/>
                <w:szCs w:val="16"/>
              </w:rPr>
              <w:t xml:space="preserve">- Temperatura operativa del extrusor: </w:t>
            </w:r>
            <w:proofErr w:type="spellStart"/>
            <w:r w:rsidRPr="00FF2505">
              <w:rPr>
                <w:sz w:val="16"/>
                <w:szCs w:val="16"/>
              </w:rPr>
              <w:t>máx</w:t>
            </w:r>
            <w:proofErr w:type="spellEnd"/>
            <w:r w:rsidRPr="00FF2505">
              <w:rPr>
                <w:sz w:val="16"/>
                <w:szCs w:val="16"/>
              </w:rPr>
              <w:t xml:space="preserve"> 250 ° C</w:t>
            </w:r>
            <w:r>
              <w:rPr>
                <w:sz w:val="16"/>
                <w:szCs w:val="16"/>
              </w:rPr>
              <w:t xml:space="preserve"> </w:t>
            </w:r>
            <w:r w:rsidRPr="00FF2505">
              <w:rPr>
                <w:sz w:val="16"/>
                <w:szCs w:val="16"/>
              </w:rPr>
              <w:t>- Formatos del software: .STL, .OBJ, .JPG, .PNG</w:t>
            </w:r>
            <w:r>
              <w:rPr>
                <w:sz w:val="16"/>
                <w:szCs w:val="16"/>
              </w:rPr>
              <w:t xml:space="preserve"> </w:t>
            </w:r>
            <w:r w:rsidRPr="00FF2505">
              <w:rPr>
                <w:sz w:val="16"/>
                <w:szCs w:val="16"/>
              </w:rPr>
              <w:t>- Incluir set de herramientas para mantenimiento</w:t>
            </w:r>
            <w:r>
              <w:rPr>
                <w:sz w:val="16"/>
                <w:szCs w:val="16"/>
              </w:rPr>
              <w:t xml:space="preserve"> </w:t>
            </w:r>
            <w:r w:rsidRPr="00FF2505">
              <w:rPr>
                <w:sz w:val="16"/>
                <w:szCs w:val="16"/>
              </w:rPr>
              <w:t>- Cabezales de repuesto</w:t>
            </w:r>
            <w:r>
              <w:rPr>
                <w:sz w:val="16"/>
                <w:szCs w:val="16"/>
              </w:rPr>
              <w:t xml:space="preserve"> </w:t>
            </w:r>
            <w:r w:rsidRPr="00FF2505">
              <w:rPr>
                <w:sz w:val="16"/>
                <w:szCs w:val="16"/>
              </w:rPr>
              <w:t>- Documentación de usuario y técnica (manuales y diagramas de</w:t>
            </w:r>
            <w:r>
              <w:rPr>
                <w:sz w:val="16"/>
                <w:szCs w:val="16"/>
              </w:rPr>
              <w:t xml:space="preserve"> </w:t>
            </w:r>
            <w:r w:rsidRPr="00FF2505">
              <w:rPr>
                <w:sz w:val="16"/>
                <w:szCs w:val="16"/>
              </w:rPr>
              <w:t>conexiones)</w:t>
            </w:r>
            <w:r>
              <w:rPr>
                <w:sz w:val="16"/>
                <w:szCs w:val="16"/>
              </w:rPr>
              <w:t xml:space="preserve"> </w:t>
            </w:r>
            <w:r w:rsidRPr="00FF2505">
              <w:rPr>
                <w:sz w:val="16"/>
                <w:szCs w:val="16"/>
              </w:rPr>
              <w:t>- Juego de bandejas de impresión</w:t>
            </w:r>
            <w:r>
              <w:rPr>
                <w:sz w:val="16"/>
                <w:szCs w:val="16"/>
              </w:rPr>
              <w:t xml:space="preserve"> </w:t>
            </w:r>
            <w:r w:rsidRPr="00FF2505">
              <w:rPr>
                <w:sz w:val="16"/>
                <w:szCs w:val="16"/>
              </w:rPr>
              <w:t>- Elementos eléctricos para alimentación de voltaje “cargadores,</w:t>
            </w:r>
            <w:r>
              <w:rPr>
                <w:sz w:val="16"/>
                <w:szCs w:val="16"/>
              </w:rPr>
              <w:t xml:space="preserve"> </w:t>
            </w:r>
            <w:r w:rsidRPr="00FF2505">
              <w:rPr>
                <w:sz w:val="16"/>
                <w:szCs w:val="16"/>
              </w:rPr>
              <w:t>cables, baterías y demás accesorios requeridos para su</w:t>
            </w:r>
            <w:r>
              <w:rPr>
                <w:sz w:val="16"/>
                <w:szCs w:val="16"/>
              </w:rPr>
              <w:t xml:space="preserve"> </w:t>
            </w:r>
            <w:r w:rsidRPr="00FF2505">
              <w:rPr>
                <w:sz w:val="16"/>
                <w:szCs w:val="16"/>
              </w:rPr>
              <w:t>funcionamiento”</w:t>
            </w:r>
            <w:r>
              <w:rPr>
                <w:sz w:val="16"/>
                <w:szCs w:val="16"/>
              </w:rPr>
              <w:t xml:space="preserve"> </w:t>
            </w:r>
            <w:r w:rsidRPr="00FF2505">
              <w:rPr>
                <w:sz w:val="16"/>
                <w:szCs w:val="16"/>
              </w:rPr>
              <w:t>- Cables de datos para interconexión a PC</w:t>
            </w:r>
            <w:r>
              <w:rPr>
                <w:sz w:val="16"/>
                <w:szCs w:val="16"/>
              </w:rPr>
              <w:t xml:space="preserve"> </w:t>
            </w:r>
            <w:r w:rsidRPr="00FF2505">
              <w:rPr>
                <w:sz w:val="16"/>
                <w:szCs w:val="16"/>
              </w:rPr>
              <w:t>- Instalación a en el lugar que se indique</w:t>
            </w:r>
            <w:r>
              <w:rPr>
                <w:sz w:val="16"/>
                <w:szCs w:val="16"/>
              </w:rPr>
              <w:t xml:space="preserve"> </w:t>
            </w:r>
            <w:r w:rsidRPr="00FF2505">
              <w:rPr>
                <w:sz w:val="16"/>
                <w:szCs w:val="16"/>
              </w:rPr>
              <w:t xml:space="preserve">- Capacitación de mínimo </w:t>
            </w:r>
            <w:r>
              <w:rPr>
                <w:sz w:val="16"/>
                <w:szCs w:val="16"/>
              </w:rPr>
              <w:t xml:space="preserve">15 </w:t>
            </w:r>
            <w:r w:rsidRPr="00FF2505">
              <w:rPr>
                <w:sz w:val="16"/>
                <w:szCs w:val="16"/>
              </w:rPr>
              <w:t xml:space="preserve"> horas.</w:t>
            </w:r>
            <w:r>
              <w:rPr>
                <w:sz w:val="16"/>
                <w:szCs w:val="16"/>
              </w:rPr>
              <w:t xml:space="preserve"> </w:t>
            </w:r>
            <w:r w:rsidRPr="00FF2505">
              <w:rPr>
                <w:sz w:val="16"/>
                <w:szCs w:val="16"/>
              </w:rPr>
              <w:t>Incluye 2 x 500gr. PLA</w:t>
            </w:r>
          </w:p>
        </w:tc>
      </w:tr>
    </w:tbl>
    <w:p w14:paraId="3DEB9051" w14:textId="77777777" w:rsidR="00816F69" w:rsidRDefault="00816F69">
      <w:pPr>
        <w:jc w:val="both"/>
        <w:rPr>
          <w:rFonts w:ascii="Times New Roman" w:eastAsia="Times New Roman" w:hAnsi="Times New Roman" w:cs="Times New Roman"/>
          <w:b/>
          <w:sz w:val="20"/>
          <w:szCs w:val="20"/>
        </w:rPr>
      </w:pPr>
    </w:p>
    <w:p w14:paraId="110C3644"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PROPUESTA ECONÓMICA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5665"/>
        <w:gridCol w:w="1215"/>
        <w:gridCol w:w="2187"/>
      </w:tblGrid>
      <w:tr w:rsidR="00816F69" w14:paraId="361378EF" w14:textId="77777777">
        <w:tc>
          <w:tcPr>
            <w:tcW w:w="5665" w:type="dxa"/>
          </w:tcPr>
          <w:p w14:paraId="1C8A8315"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Objeto</w:t>
            </w:r>
          </w:p>
        </w:tc>
        <w:tc>
          <w:tcPr>
            <w:tcW w:w="1215" w:type="dxa"/>
          </w:tcPr>
          <w:p w14:paraId="08D36ED6"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Duración</w:t>
            </w:r>
          </w:p>
        </w:tc>
        <w:tc>
          <w:tcPr>
            <w:tcW w:w="2187" w:type="dxa"/>
          </w:tcPr>
          <w:p w14:paraId="324FAFAE"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Valor</w:t>
            </w:r>
          </w:p>
        </w:tc>
      </w:tr>
      <w:tr w:rsidR="00816F69" w14:paraId="375638EE" w14:textId="77777777">
        <w:tc>
          <w:tcPr>
            <w:tcW w:w="5665" w:type="dxa"/>
          </w:tcPr>
          <w:p w14:paraId="241330AF" w14:textId="62FF00D6" w:rsidR="00816F69" w:rsidRDefault="009B7E9B">
            <w:pPr>
              <w:jc w:val="both"/>
              <w:rPr>
                <w:rFonts w:ascii="Times New Roman" w:eastAsia="Times New Roman" w:hAnsi="Times New Roman" w:cs="Times New Roman"/>
                <w:color w:val="000000"/>
                <w:sz w:val="20"/>
                <w:szCs w:val="20"/>
              </w:rPr>
            </w:pPr>
            <w:r w:rsidRPr="009B7E9B">
              <w:rPr>
                <w:rFonts w:ascii="Times New Roman" w:eastAsia="Times New Roman" w:hAnsi="Times New Roman" w:cs="Times New Roman"/>
                <w:sz w:val="20"/>
                <w:szCs w:val="20"/>
              </w:rPr>
              <w:t xml:space="preserve">Adquirir equipos de impresoras 3D de tecnologías por FDM e impresión por Resina, en el marco del Proyecto de inversión identificado con código BPIN 2020000100355 denominado "Fortalecimiento de capacidades institucionales en </w:t>
            </w:r>
            <w:proofErr w:type="spellStart"/>
            <w:r w:rsidRPr="009B7E9B">
              <w:rPr>
                <w:rFonts w:ascii="Times New Roman" w:eastAsia="Times New Roman" w:hAnsi="Times New Roman" w:cs="Times New Roman"/>
                <w:sz w:val="20"/>
                <w:szCs w:val="20"/>
              </w:rPr>
              <w:t>l+D</w:t>
            </w:r>
            <w:proofErr w:type="spellEnd"/>
            <w:r w:rsidRPr="009B7E9B">
              <w:rPr>
                <w:rFonts w:ascii="Times New Roman" w:eastAsia="Times New Roman" w:hAnsi="Times New Roman" w:cs="Times New Roman"/>
                <w:sz w:val="20"/>
                <w:szCs w:val="20"/>
              </w:rPr>
              <w:t xml:space="preserve"> de la Universidad Distrital Francisco José de Caldas a partir de una Unidad de Prototipado e Innovación que atienda los focos temáticos de </w:t>
            </w:r>
            <w:proofErr w:type="spellStart"/>
            <w:r w:rsidRPr="009B7E9B">
              <w:rPr>
                <w:rFonts w:ascii="Times New Roman" w:eastAsia="Times New Roman" w:hAnsi="Times New Roman" w:cs="Times New Roman"/>
                <w:sz w:val="20"/>
                <w:szCs w:val="20"/>
              </w:rPr>
              <w:t>CTel</w:t>
            </w:r>
            <w:proofErr w:type="spellEnd"/>
            <w:r w:rsidRPr="009B7E9B">
              <w:rPr>
                <w:rFonts w:ascii="Times New Roman" w:eastAsia="Times New Roman" w:hAnsi="Times New Roman" w:cs="Times New Roman"/>
                <w:sz w:val="20"/>
                <w:szCs w:val="20"/>
              </w:rPr>
              <w:t xml:space="preserve"> en Bogotá”.</w:t>
            </w:r>
          </w:p>
          <w:p w14:paraId="0F3F6479" w14:textId="77777777" w:rsidR="00816F69" w:rsidRDefault="00816F69">
            <w:pPr>
              <w:jc w:val="both"/>
              <w:rPr>
                <w:rFonts w:ascii="Times New Roman" w:eastAsia="Times New Roman" w:hAnsi="Times New Roman" w:cs="Times New Roman"/>
                <w:sz w:val="20"/>
                <w:szCs w:val="20"/>
              </w:rPr>
            </w:pPr>
          </w:p>
        </w:tc>
        <w:tc>
          <w:tcPr>
            <w:tcW w:w="1215" w:type="dxa"/>
          </w:tcPr>
          <w:p w14:paraId="0DFE2098" w14:textId="7FDE5852" w:rsidR="00816F69" w:rsidRDefault="009C7B9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47445">
              <w:rPr>
                <w:rFonts w:ascii="Times New Roman" w:eastAsia="Times New Roman" w:hAnsi="Times New Roman" w:cs="Times New Roman"/>
                <w:sz w:val="20"/>
                <w:szCs w:val="20"/>
              </w:rPr>
              <w:t xml:space="preserve"> meses</w:t>
            </w:r>
          </w:p>
        </w:tc>
        <w:tc>
          <w:tcPr>
            <w:tcW w:w="2187" w:type="dxa"/>
          </w:tcPr>
          <w:p w14:paraId="69352841" w14:textId="62015651"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C7B96" w:rsidRPr="009C7B96">
              <w:rPr>
                <w:rFonts w:ascii="Times New Roman" w:eastAsia="Times New Roman" w:hAnsi="Times New Roman" w:cs="Times New Roman"/>
                <w:sz w:val="20"/>
                <w:szCs w:val="20"/>
              </w:rPr>
              <w:t>38.496.500</w:t>
            </w:r>
          </w:p>
        </w:tc>
      </w:tr>
    </w:tbl>
    <w:p w14:paraId="01D2CAD9" w14:textId="77777777" w:rsidR="00816F69" w:rsidRDefault="00C4744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Observaciones</w:t>
      </w:r>
    </w:p>
    <w:p w14:paraId="0EBC85C8" w14:textId="77777777" w:rsidR="00816F69" w:rsidRDefault="00C47445">
      <w:pPr>
        <w:numPr>
          <w:ilvl w:val="0"/>
          <w:numId w:val="7"/>
        </w:num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 propuesta económica se deben relacionar clara y explícitamente los costos unitarios en pesos colombianos (COP) con IVA discriminado (cuando aplique)</w:t>
      </w:r>
    </w:p>
    <w:p w14:paraId="7164FDCE" w14:textId="77777777" w:rsidR="00816F69" w:rsidRDefault="00816F69">
      <w:pPr>
        <w:widowControl w:val="0"/>
        <w:pBdr>
          <w:top w:val="nil"/>
          <w:left w:val="nil"/>
          <w:bottom w:val="nil"/>
          <w:right w:val="nil"/>
          <w:between w:val="nil"/>
        </w:pBdr>
        <w:spacing w:after="0"/>
        <w:ind w:left="360"/>
        <w:jc w:val="both"/>
      </w:pPr>
    </w:p>
    <w:p w14:paraId="4A69C8DD" w14:textId="77777777" w:rsidR="00816F69" w:rsidRDefault="00C47445">
      <w:pPr>
        <w:widowControl w:val="0"/>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PRESUPUESTO OFICIAL</w:t>
      </w:r>
    </w:p>
    <w:p w14:paraId="0A144B45" w14:textId="20262311" w:rsidR="00816F69" w:rsidRDefault="00C47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presupuesto oficial estimado para la presente </w:t>
      </w:r>
      <w:bookmarkStart w:id="1" w:name="_Hlk121477892"/>
      <w:r w:rsidR="00DC07AC" w:rsidRPr="00DC07AC">
        <w:rPr>
          <w:rFonts w:ascii="Times New Roman" w:eastAsia="Times New Roman" w:hAnsi="Times New Roman" w:cs="Times New Roman"/>
          <w:sz w:val="24"/>
          <w:szCs w:val="24"/>
        </w:rPr>
        <w:t xml:space="preserve">Treinta y ocho millones cuatrocientos noventa y seis mil quinientos </w:t>
      </w:r>
      <w:r>
        <w:rPr>
          <w:rFonts w:ascii="Times New Roman" w:eastAsia="Times New Roman" w:hAnsi="Times New Roman" w:cs="Times New Roman"/>
          <w:sz w:val="24"/>
          <w:szCs w:val="24"/>
        </w:rPr>
        <w:t>(</w:t>
      </w:r>
      <w:r w:rsidR="00BF782D">
        <w:rPr>
          <w:rFonts w:ascii="Times New Roman" w:eastAsia="Times New Roman" w:hAnsi="Times New Roman" w:cs="Times New Roman"/>
          <w:sz w:val="24"/>
          <w:szCs w:val="24"/>
        </w:rPr>
        <w:t>$</w:t>
      </w:r>
      <w:r w:rsidR="00DC07AC" w:rsidRPr="00DC07AC">
        <w:rPr>
          <w:rFonts w:ascii="Times New Roman" w:eastAsia="Times New Roman" w:hAnsi="Times New Roman" w:cs="Times New Roman"/>
          <w:sz w:val="24"/>
          <w:szCs w:val="24"/>
        </w:rPr>
        <w:t xml:space="preserve">38.496.500 pesos </w:t>
      </w:r>
      <w:r>
        <w:rPr>
          <w:rFonts w:ascii="Times New Roman" w:eastAsia="Times New Roman" w:hAnsi="Times New Roman" w:cs="Times New Roman"/>
          <w:sz w:val="24"/>
          <w:szCs w:val="24"/>
        </w:rPr>
        <w:t>/CTE), incluido IVA.</w:t>
      </w:r>
      <w:bookmarkEnd w:id="1"/>
      <w:r w:rsidR="00DC0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Respaldado por el Certificado de Disponibilidad No </w:t>
      </w:r>
      <w:r w:rsidR="009C7B96">
        <w:rPr>
          <w:rFonts w:ascii="Times New Roman" w:eastAsia="Times New Roman" w:hAnsi="Times New Roman" w:cs="Times New Roman"/>
          <w:sz w:val="24"/>
          <w:szCs w:val="24"/>
        </w:rPr>
        <w:t>3623</w:t>
      </w:r>
      <w:r w:rsidRPr="00791B42">
        <w:rPr>
          <w:rFonts w:ascii="Times New Roman" w:eastAsia="Times New Roman" w:hAnsi="Times New Roman" w:cs="Times New Roman"/>
          <w:sz w:val="24"/>
          <w:szCs w:val="24"/>
        </w:rPr>
        <w:t xml:space="preserve"> de fecha </w:t>
      </w:r>
      <w:r w:rsidR="009C7B96">
        <w:rPr>
          <w:rFonts w:ascii="Times New Roman" w:eastAsia="Times New Roman" w:hAnsi="Times New Roman" w:cs="Times New Roman"/>
          <w:sz w:val="24"/>
          <w:szCs w:val="24"/>
        </w:rPr>
        <w:t>23</w:t>
      </w:r>
      <w:r w:rsidRPr="00791B42">
        <w:rPr>
          <w:rFonts w:ascii="Times New Roman" w:eastAsia="Times New Roman" w:hAnsi="Times New Roman" w:cs="Times New Roman"/>
          <w:sz w:val="24"/>
          <w:szCs w:val="24"/>
        </w:rPr>
        <w:t xml:space="preserve"> de </w:t>
      </w:r>
      <w:r w:rsidR="009C7B96">
        <w:rPr>
          <w:rFonts w:ascii="Times New Roman" w:eastAsia="Times New Roman" w:hAnsi="Times New Roman" w:cs="Times New Roman"/>
          <w:sz w:val="24"/>
          <w:szCs w:val="24"/>
        </w:rPr>
        <w:t>febrero</w:t>
      </w:r>
      <w:r>
        <w:rPr>
          <w:rFonts w:ascii="Times New Roman" w:eastAsia="Times New Roman" w:hAnsi="Times New Roman" w:cs="Times New Roman"/>
          <w:sz w:val="24"/>
          <w:szCs w:val="24"/>
        </w:rPr>
        <w:t xml:space="preserve"> de 202</w:t>
      </w:r>
      <w:r w:rsidR="009C7B96">
        <w:rPr>
          <w:rFonts w:ascii="Times New Roman" w:eastAsia="Times New Roman" w:hAnsi="Times New Roman" w:cs="Times New Roman"/>
          <w:sz w:val="24"/>
          <w:szCs w:val="24"/>
        </w:rPr>
        <w:t>3</w:t>
      </w:r>
      <w:r>
        <w:rPr>
          <w:rFonts w:ascii="Times New Roman" w:eastAsia="Times New Roman" w:hAnsi="Times New Roman" w:cs="Times New Roman"/>
          <w:sz w:val="24"/>
          <w:szCs w:val="24"/>
        </w:rPr>
        <w:t>, Rubro: 2020000100355, expedido por el jefe de la Sección de Presupuesto</w:t>
      </w:r>
    </w:p>
    <w:p w14:paraId="479839CF" w14:textId="77777777" w:rsidR="00816F69" w:rsidRDefault="00816F69">
      <w:pPr>
        <w:widowControl w:val="0"/>
        <w:jc w:val="both"/>
        <w:rPr>
          <w:rFonts w:ascii="Times New Roman" w:eastAsia="Times New Roman" w:hAnsi="Times New Roman" w:cs="Times New Roman"/>
          <w:color w:val="000000"/>
          <w:sz w:val="24"/>
          <w:szCs w:val="24"/>
        </w:rPr>
      </w:pPr>
    </w:p>
    <w:p w14:paraId="35EE8654"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DE PAGO</w:t>
      </w:r>
    </w:p>
    <w:p w14:paraId="1AA40CF9"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valor del contrato que se suscriba se pagará así:</w:t>
      </w:r>
    </w:p>
    <w:p w14:paraId="229278BC"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universidad pagará al contratista el valor del contrato contra entrega total de los elementos contratados, dentro de los treinta (30) días siguientes a la presentación de la factura la que se deberá acompañar de la certificación del cumplimiento a satisfacción expedida por el supervisor del contrato y toda aquella documentación que para tal fin establezca la Universidad; Por lo tanto no se realizaran anticipos y el contratista deberá contar con capacidad financiera para cubrir los costos requeridos durante la ejecución del contrato. </w:t>
      </w:r>
    </w:p>
    <w:p w14:paraId="682E9AB0"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contratista asumirá todos los impuestos, tasas o similares, que se deriven de la ejecución del mismo, de conformidad con las normas vigentes en la materia.</w:t>
      </w:r>
    </w:p>
    <w:p w14:paraId="5EF13C56" w14:textId="77777777" w:rsidR="00816F69" w:rsidRDefault="00816F69">
      <w:pPr>
        <w:jc w:val="both"/>
        <w:rPr>
          <w:rFonts w:ascii="Times New Roman" w:eastAsia="Times New Roman" w:hAnsi="Times New Roman" w:cs="Times New Roman"/>
          <w:sz w:val="24"/>
          <w:szCs w:val="24"/>
        </w:rPr>
      </w:pPr>
    </w:p>
    <w:p w14:paraId="67A48662"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TÉRMINOS</w:t>
      </w:r>
      <w:r>
        <w:rPr>
          <w:rFonts w:ascii="Times New Roman" w:eastAsia="Times New Roman" w:hAnsi="Times New Roman" w:cs="Times New Roman"/>
          <w:b/>
          <w:color w:val="000000"/>
          <w:sz w:val="24"/>
          <w:szCs w:val="24"/>
        </w:rPr>
        <w:t xml:space="preserve"> DE </w:t>
      </w:r>
      <w:r>
        <w:rPr>
          <w:rFonts w:ascii="Times New Roman" w:eastAsia="Times New Roman" w:hAnsi="Times New Roman" w:cs="Times New Roman"/>
          <w:b/>
          <w:sz w:val="24"/>
          <w:szCs w:val="24"/>
        </w:rPr>
        <w:t>EJECUCIÓN</w:t>
      </w:r>
    </w:p>
    <w:p w14:paraId="2DC440F5" w14:textId="62792CD3"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plazo de ejecución del contrato es de </w:t>
      </w:r>
      <w:r w:rsidR="009C7B96">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w:t>
      </w:r>
      <w:r w:rsidR="009C7B96">
        <w:rPr>
          <w:rFonts w:ascii="Times New Roman" w:eastAsia="Times New Roman" w:hAnsi="Times New Roman" w:cs="Times New Roman"/>
          <w:sz w:val="24"/>
          <w:szCs w:val="24"/>
        </w:rPr>
        <w:t>1</w:t>
      </w:r>
      <w:r>
        <w:rPr>
          <w:rFonts w:ascii="Times New Roman" w:eastAsia="Times New Roman" w:hAnsi="Times New Roman" w:cs="Times New Roman"/>
          <w:sz w:val="24"/>
          <w:szCs w:val="24"/>
        </w:rPr>
        <w:t>) mes, contado a partir de la aprobación de las respectivas pólizas solicitadas o notificación de la orden de compra si es el caso.</w:t>
      </w:r>
    </w:p>
    <w:p w14:paraId="5CFCCB4C" w14:textId="77777777" w:rsidR="00816F69" w:rsidRDefault="00816F69">
      <w:pPr>
        <w:jc w:val="both"/>
        <w:rPr>
          <w:rFonts w:ascii="Times New Roman" w:eastAsia="Times New Roman" w:hAnsi="Times New Roman" w:cs="Times New Roman"/>
          <w:sz w:val="24"/>
          <w:szCs w:val="24"/>
        </w:rPr>
      </w:pPr>
    </w:p>
    <w:p w14:paraId="691009B5"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CRITERIOS DE SELECCIÓN</w:t>
      </w:r>
    </w:p>
    <w:p w14:paraId="2751628F"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85"/>
        <w:gridCol w:w="5699"/>
      </w:tblGrid>
      <w:tr w:rsidR="00816F69" w14:paraId="3EDE64B5" w14:textId="77777777">
        <w:tc>
          <w:tcPr>
            <w:tcW w:w="3085" w:type="dxa"/>
            <w:shd w:val="clear" w:color="auto" w:fill="D9D9D9"/>
            <w:vAlign w:val="center"/>
          </w:tcPr>
          <w:p w14:paraId="7A0895F8"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ASPECTOS A EVALUAR</w:t>
            </w:r>
          </w:p>
        </w:tc>
        <w:tc>
          <w:tcPr>
            <w:tcW w:w="5699" w:type="dxa"/>
            <w:shd w:val="clear" w:color="auto" w:fill="D9D9D9"/>
            <w:vAlign w:val="center"/>
          </w:tcPr>
          <w:p w14:paraId="366E41C8"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CALIFICACIÓN</w:t>
            </w:r>
          </w:p>
        </w:tc>
      </w:tr>
      <w:tr w:rsidR="00816F69" w14:paraId="566083F5" w14:textId="77777777">
        <w:tc>
          <w:tcPr>
            <w:tcW w:w="3085" w:type="dxa"/>
            <w:vAlign w:val="center"/>
          </w:tcPr>
          <w:p w14:paraId="74CA3F6E"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ESTUDIO JURIDICO</w:t>
            </w:r>
          </w:p>
        </w:tc>
        <w:tc>
          <w:tcPr>
            <w:tcW w:w="5699" w:type="dxa"/>
          </w:tcPr>
          <w:p w14:paraId="0DF04A56" w14:textId="77777777" w:rsidR="00816F69" w:rsidRDefault="00C47445">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(DOCUMENTACIÓN HABILITANTE)</w:t>
            </w:r>
          </w:p>
        </w:tc>
      </w:tr>
      <w:tr w:rsidR="00816F69" w14:paraId="72BE559B" w14:textId="77777777">
        <w:tc>
          <w:tcPr>
            <w:tcW w:w="3085" w:type="dxa"/>
            <w:vAlign w:val="center"/>
          </w:tcPr>
          <w:p w14:paraId="4FB3291E"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CALIFICACIÓN TÉCNICA (Requerimientos Técnicos)</w:t>
            </w:r>
          </w:p>
        </w:tc>
        <w:tc>
          <w:tcPr>
            <w:tcW w:w="5699" w:type="dxa"/>
          </w:tcPr>
          <w:p w14:paraId="273D38F2" w14:textId="77777777" w:rsidR="00816F69" w:rsidRDefault="00C47445">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(ESPECIFICACIONES DE LOS ELEMENTOS SOLICITADO)</w:t>
            </w:r>
          </w:p>
        </w:tc>
      </w:tr>
      <w:tr w:rsidR="00816F69" w14:paraId="7317C940" w14:textId="77777777">
        <w:tc>
          <w:tcPr>
            <w:tcW w:w="3085" w:type="dxa"/>
            <w:vAlign w:val="center"/>
          </w:tcPr>
          <w:p w14:paraId="0AE71645" w14:textId="77777777" w:rsidR="00816F69" w:rsidRDefault="00C47445">
            <w:pPr>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PRECIO </w:t>
            </w:r>
          </w:p>
        </w:tc>
        <w:tc>
          <w:tcPr>
            <w:tcW w:w="5699" w:type="dxa"/>
          </w:tcPr>
          <w:p w14:paraId="5E4E0B6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ADMISIBLE / NO ADMISIBLE (MENOR PRECIO)</w:t>
            </w:r>
          </w:p>
        </w:tc>
      </w:tr>
    </w:tbl>
    <w:p w14:paraId="729098DA"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evaluación solo se tendrá en cuenta la documentación anexa a la oferta económica como requisito habilitante para participar en el proceso de selección, sólo se evaluarán las propuestas que cumplan con la documentación habilitante (13.1) y especificaciones técnicas (3).</w:t>
      </w:r>
    </w:p>
    <w:p w14:paraId="3044E619" w14:textId="77777777" w:rsidR="00816F69" w:rsidRDefault="00816F69">
      <w:pPr>
        <w:jc w:val="both"/>
        <w:rPr>
          <w:rFonts w:ascii="Times New Roman" w:eastAsia="Times New Roman" w:hAnsi="Times New Roman" w:cs="Times New Roman"/>
          <w:sz w:val="24"/>
          <w:szCs w:val="24"/>
        </w:rPr>
      </w:pPr>
    </w:p>
    <w:p w14:paraId="33410DC9" w14:textId="77777777" w:rsidR="00816F69" w:rsidRDefault="00C4744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GARANTÍAS CONTRACTUALES</w:t>
      </w:r>
    </w:p>
    <w:p w14:paraId="61BA9875" w14:textId="77777777" w:rsidR="00816F69" w:rsidRDefault="00816F69">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14:paraId="4E77A26F"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requiere las garantías de cumplimiento y calidad del servicio con el fin de amparar el posible atraso y sobrecostos de entrega y la presentación de averías o la mala prestación del servicio.</w:t>
      </w:r>
    </w:p>
    <w:p w14:paraId="5E9F65AC"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Asegurar las condiciones ofrecidas dentro de la oferta en la vigencia del contrato.</w:t>
      </w:r>
    </w:p>
    <w:p w14:paraId="240C6029" w14:textId="15D640E3"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Asegurar el cumplimiento en la entrega </w:t>
      </w:r>
      <w:r w:rsidR="009436C5">
        <w:rPr>
          <w:rFonts w:ascii="Times New Roman" w:eastAsia="Times New Roman" w:hAnsi="Times New Roman" w:cs="Times New Roman"/>
          <w:sz w:val="24"/>
          <w:szCs w:val="24"/>
        </w:rPr>
        <w:t>de los elementos objeto de la orden de compra</w:t>
      </w:r>
    </w:p>
    <w:p w14:paraId="09D1D539" w14:textId="77777777" w:rsidR="00816F69" w:rsidRDefault="00816F69">
      <w:pPr>
        <w:spacing w:after="0" w:line="240" w:lineRule="auto"/>
        <w:rPr>
          <w:rFonts w:ascii="Times New Roman" w:eastAsia="Times New Roman" w:hAnsi="Times New Roman" w:cs="Times New Roman"/>
          <w:sz w:val="24"/>
          <w:szCs w:val="24"/>
        </w:rPr>
      </w:pPr>
    </w:p>
    <w:tbl>
      <w:tblPr>
        <w:tblW w:w="8828" w:type="dxa"/>
        <w:jc w:val="center"/>
        <w:tblLayout w:type="fixed"/>
        <w:tblCellMar>
          <w:top w:w="15" w:type="dxa"/>
          <w:left w:w="15" w:type="dxa"/>
          <w:bottom w:w="15" w:type="dxa"/>
          <w:right w:w="15" w:type="dxa"/>
        </w:tblCellMar>
        <w:tblLook w:val="0400" w:firstRow="0" w:lastRow="0" w:firstColumn="0" w:lastColumn="0" w:noHBand="0" w:noVBand="1"/>
      </w:tblPr>
      <w:tblGrid>
        <w:gridCol w:w="3746"/>
        <w:gridCol w:w="2208"/>
        <w:gridCol w:w="2874"/>
      </w:tblGrid>
      <w:tr w:rsidR="00816F69" w14:paraId="20FDF252" w14:textId="77777777">
        <w:trPr>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ED9464"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AMPARO</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262B25F"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SUFICIENCIA</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61AB85"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VIGENCIA</w:t>
            </w:r>
          </w:p>
        </w:tc>
      </w:tr>
      <w:tr w:rsidR="00816F69" w14:paraId="4C3C7856" w14:textId="77777777">
        <w:trPr>
          <w:trHeight w:val="333"/>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4607EF"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Cumplimiento del contrato</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EAB34FE"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del valor del contrato</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1CAD98"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Plazo del contrato y cuatro (4) meses más</w:t>
            </w:r>
          </w:p>
        </w:tc>
      </w:tr>
      <w:tr w:rsidR="00816F69" w14:paraId="4BBCA475" w14:textId="77777777">
        <w:trPr>
          <w:jc w:val="center"/>
        </w:trPr>
        <w:tc>
          <w:tcPr>
            <w:tcW w:w="374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E14618"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Calidad y correcto funcionamiento de los equipos</w:t>
            </w:r>
          </w:p>
        </w:tc>
        <w:tc>
          <w:tcPr>
            <w:tcW w:w="220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4AF22A"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del valor del contrato</w:t>
            </w:r>
          </w:p>
        </w:tc>
        <w:tc>
          <w:tcPr>
            <w:tcW w:w="287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39213B" w14:textId="77777777" w:rsidR="00816F69" w:rsidRDefault="00C474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 (2) años desde la entrega de los equipos </w:t>
            </w:r>
          </w:p>
        </w:tc>
      </w:tr>
    </w:tbl>
    <w:p w14:paraId="1EFDF60C" w14:textId="77777777" w:rsidR="00816F69" w:rsidRDefault="00816F69">
      <w:pPr>
        <w:spacing w:after="0" w:line="240" w:lineRule="auto"/>
        <w:rPr>
          <w:rFonts w:ascii="Times New Roman" w:eastAsia="Times New Roman" w:hAnsi="Times New Roman" w:cs="Times New Roman"/>
          <w:sz w:val="24"/>
          <w:szCs w:val="24"/>
        </w:rPr>
      </w:pPr>
    </w:p>
    <w:p w14:paraId="0FD4E029" w14:textId="77777777" w:rsidR="00816F69" w:rsidRDefault="00C4744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evento de que se opte por una póliza de seguros, la misma será de aquellas que en el mercado asegurador se denominan ante entidades estatales con régimen privado de contratación.</w:t>
      </w:r>
    </w:p>
    <w:p w14:paraId="76EE8A81" w14:textId="55A87C9A" w:rsidR="00816F69" w:rsidRDefault="00C47445" w:rsidP="004937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efectos de su constitución, se tomará como fecha la prevista como de terminación del contrato”</w:t>
      </w:r>
    </w:p>
    <w:p w14:paraId="3BC10493" w14:textId="77777777" w:rsidR="00493755" w:rsidRDefault="00493755" w:rsidP="00493755">
      <w:pPr>
        <w:spacing w:line="240" w:lineRule="auto"/>
        <w:jc w:val="both"/>
        <w:rPr>
          <w:rFonts w:ascii="Times New Roman" w:eastAsia="Times New Roman" w:hAnsi="Times New Roman" w:cs="Times New Roman"/>
          <w:sz w:val="24"/>
          <w:szCs w:val="24"/>
        </w:rPr>
      </w:pPr>
    </w:p>
    <w:p w14:paraId="38447711"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SUPERVISIÓN</w:t>
      </w:r>
      <w:r>
        <w:rPr>
          <w:rFonts w:ascii="Times New Roman" w:eastAsia="Times New Roman" w:hAnsi="Times New Roman" w:cs="Times New Roman"/>
          <w:b/>
          <w:color w:val="000000"/>
          <w:sz w:val="24"/>
          <w:szCs w:val="24"/>
        </w:rPr>
        <w:t xml:space="preserve"> DEL CONTRATO</w:t>
      </w:r>
    </w:p>
    <w:p w14:paraId="359898EC" w14:textId="76D95311"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Supervisión del contrato derivado del proceso de selección estará a cargo de la Universidad Distrital a través del director del Proyecto "Fortalecimiento de capacidades institucionales en I+D de la Universidad Distrital Francisco José de Caldas a partir de una unidad de prototipado e innovación que atienda los focos temáticos de </w:t>
      </w:r>
      <w:proofErr w:type="spellStart"/>
      <w:r>
        <w:rPr>
          <w:rFonts w:ascii="Times New Roman" w:eastAsia="Times New Roman" w:hAnsi="Times New Roman" w:cs="Times New Roman"/>
          <w:sz w:val="24"/>
          <w:szCs w:val="24"/>
        </w:rPr>
        <w:t>CTeI</w:t>
      </w:r>
      <w:proofErr w:type="spellEnd"/>
      <w:r>
        <w:rPr>
          <w:rFonts w:ascii="Times New Roman" w:eastAsia="Times New Roman" w:hAnsi="Times New Roman" w:cs="Times New Roman"/>
          <w:sz w:val="24"/>
          <w:szCs w:val="24"/>
        </w:rPr>
        <w:t xml:space="preserve"> en Bogotá" (BPIN 2020000100355), la cual coordinará, supervisará y exigirá el cumplimiento de las obligaciones asumidas por el Contratista; acorde con el “Manual de Interventoría y Supervisión de la Universidad Distrital Francisco José de Caldas” (Resolución 629 de 2016).</w:t>
      </w:r>
    </w:p>
    <w:p w14:paraId="0A54A0F3" w14:textId="6BAF41CC" w:rsidR="00493755" w:rsidRDefault="00493755">
      <w:pPr>
        <w:jc w:val="both"/>
        <w:rPr>
          <w:rFonts w:ascii="Times New Roman" w:eastAsia="Times New Roman" w:hAnsi="Times New Roman" w:cs="Times New Roman"/>
          <w:sz w:val="24"/>
          <w:szCs w:val="24"/>
        </w:rPr>
      </w:pPr>
    </w:p>
    <w:p w14:paraId="3D7C1FCD" w14:textId="77777777" w:rsidR="00493755" w:rsidRDefault="00493755">
      <w:pPr>
        <w:jc w:val="both"/>
        <w:rPr>
          <w:rFonts w:ascii="Times New Roman" w:eastAsia="Times New Roman" w:hAnsi="Times New Roman" w:cs="Times New Roman"/>
          <w:sz w:val="24"/>
          <w:szCs w:val="24"/>
        </w:rPr>
      </w:pPr>
    </w:p>
    <w:p w14:paraId="3A2F7618"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VIGENCIA Y FECHA DE </w:t>
      </w:r>
      <w:r>
        <w:rPr>
          <w:rFonts w:ascii="Times New Roman" w:eastAsia="Times New Roman" w:hAnsi="Times New Roman" w:cs="Times New Roman"/>
          <w:b/>
          <w:sz w:val="24"/>
          <w:szCs w:val="24"/>
        </w:rPr>
        <w:t>PRESENTACIÓN</w:t>
      </w:r>
      <w:r>
        <w:rPr>
          <w:rFonts w:ascii="Times New Roman" w:eastAsia="Times New Roman" w:hAnsi="Times New Roman" w:cs="Times New Roman"/>
          <w:b/>
          <w:color w:val="000000"/>
          <w:sz w:val="24"/>
          <w:szCs w:val="24"/>
        </w:rPr>
        <w:t xml:space="preserve"> DE COTIZACIONES</w:t>
      </w:r>
    </w:p>
    <w:p w14:paraId="49D240D3"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Cotización/Propuesta de servicios debe ser enviada en archivo en un archivo con formato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(protegido para escritura) o de imagen, únicamente al correo: </w:t>
      </w:r>
      <w:hyperlink r:id="rId8">
        <w:r>
          <w:rPr>
            <w:rFonts w:ascii="Times New Roman" w:eastAsia="Times New Roman" w:hAnsi="Times New Roman" w:cs="Times New Roman"/>
            <w:color w:val="1155CC"/>
            <w:sz w:val="24"/>
            <w:szCs w:val="24"/>
            <w:u w:val="single"/>
          </w:rPr>
          <w:t>lamda@udistrital.edu.co</w:t>
        </w:r>
      </w:hyperlink>
      <w:r>
        <w:rPr>
          <w:rFonts w:ascii="Times New Roman" w:eastAsia="Times New Roman" w:hAnsi="Times New Roman" w:cs="Times New Roman"/>
          <w:sz w:val="24"/>
          <w:szCs w:val="24"/>
        </w:rPr>
        <w:t xml:space="preserve"> y debe estar firmada </w:t>
      </w:r>
    </w:p>
    <w:p w14:paraId="220DAAC8" w14:textId="77777777" w:rsidR="00816F69" w:rsidRDefault="00C47445">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en cuenta que no hay un documento o formulario predeterminado, ya que es propio de cada proveedor que quiera participar en el proceso.</w:t>
      </w:r>
    </w:p>
    <w:p w14:paraId="015D831E" w14:textId="0FCC36A0" w:rsidR="00816F69" w:rsidRDefault="00C47445">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El asunto del correo indicar: </w:t>
      </w:r>
      <w:r>
        <w:rPr>
          <w:rFonts w:ascii="Times New Roman" w:eastAsia="Times New Roman" w:hAnsi="Times New Roman" w:cs="Times New Roman"/>
          <w:b/>
          <w:i/>
          <w:sz w:val="24"/>
          <w:szCs w:val="24"/>
        </w:rPr>
        <w:t>Cotización/Propuesta de servicios para el caso No. 24</w:t>
      </w:r>
      <w:r w:rsidR="008A5BC1">
        <w:rPr>
          <w:rFonts w:ascii="Times New Roman" w:eastAsia="Times New Roman" w:hAnsi="Times New Roman" w:cs="Times New Roman"/>
          <w:b/>
          <w:i/>
          <w:sz w:val="24"/>
          <w:szCs w:val="24"/>
        </w:rPr>
        <w:t>993</w:t>
      </w:r>
    </w:p>
    <w:p w14:paraId="7B7BBBCF"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cotización debe incluir el valor propuesto por el proveedor que desea participar, y dicho valor siempre deberá incluir todos los impuestos aplicables y dispuestos por la ley.</w:t>
      </w:r>
    </w:p>
    <w:p w14:paraId="54E0F0F4" w14:textId="42326990"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recibirá la propuesta de servicios/cotización </w:t>
      </w:r>
      <w:r>
        <w:rPr>
          <w:rFonts w:ascii="Times New Roman" w:eastAsia="Times New Roman" w:hAnsi="Times New Roman" w:cs="Times New Roman"/>
          <w:sz w:val="24"/>
          <w:szCs w:val="24"/>
          <w:highlight w:val="yellow"/>
        </w:rPr>
        <w:t xml:space="preserve">desde las 02:00 P.M. </w:t>
      </w:r>
      <w:proofErr w:type="spellStart"/>
      <w:r>
        <w:rPr>
          <w:rFonts w:ascii="Times New Roman" w:eastAsia="Times New Roman" w:hAnsi="Times New Roman" w:cs="Times New Roman"/>
          <w:sz w:val="24"/>
          <w:szCs w:val="24"/>
          <w:highlight w:val="yellow"/>
        </w:rPr>
        <w:t>de</w:t>
      </w:r>
      <w:r w:rsidR="005C3233">
        <w:rPr>
          <w:rFonts w:ascii="Times New Roman" w:eastAsia="Times New Roman" w:hAnsi="Times New Roman" w:cs="Times New Roman"/>
          <w:sz w:val="24"/>
          <w:szCs w:val="24"/>
          <w:highlight w:val="yellow"/>
        </w:rPr>
        <w:t xml:space="preserve"> </w:t>
      </w:r>
      <w:r w:rsidR="00BF782D">
        <w:rPr>
          <w:rFonts w:ascii="Times New Roman" w:eastAsia="Times New Roman" w:hAnsi="Times New Roman" w:cs="Times New Roman"/>
          <w:sz w:val="24"/>
          <w:szCs w:val="24"/>
          <w:highlight w:val="yellow"/>
        </w:rPr>
        <w:t>el</w:t>
      </w:r>
      <w:proofErr w:type="spellEnd"/>
      <w:r w:rsidR="00BF782D">
        <w:rPr>
          <w:rFonts w:ascii="Times New Roman" w:eastAsia="Times New Roman" w:hAnsi="Times New Roman" w:cs="Times New Roman"/>
          <w:sz w:val="24"/>
          <w:szCs w:val="24"/>
          <w:highlight w:val="yellow"/>
        </w:rPr>
        <w:t xml:space="preserve"> </w:t>
      </w:r>
      <w:r w:rsidR="008A5BC1">
        <w:rPr>
          <w:rFonts w:ascii="Times New Roman" w:eastAsia="Times New Roman" w:hAnsi="Times New Roman" w:cs="Times New Roman"/>
          <w:sz w:val="24"/>
          <w:szCs w:val="24"/>
          <w:highlight w:val="yellow"/>
        </w:rPr>
        <w:t>viernes</w:t>
      </w:r>
      <w:r>
        <w:rPr>
          <w:rFonts w:ascii="Times New Roman" w:eastAsia="Times New Roman" w:hAnsi="Times New Roman" w:cs="Times New Roman"/>
          <w:sz w:val="24"/>
          <w:szCs w:val="24"/>
          <w:highlight w:val="yellow"/>
        </w:rPr>
        <w:t xml:space="preserve"> </w:t>
      </w:r>
      <w:r w:rsidR="008A5BC1">
        <w:rPr>
          <w:rFonts w:ascii="Times New Roman" w:eastAsia="Times New Roman" w:hAnsi="Times New Roman" w:cs="Times New Roman"/>
          <w:sz w:val="24"/>
          <w:szCs w:val="24"/>
          <w:highlight w:val="yellow"/>
        </w:rPr>
        <w:t>24</w:t>
      </w:r>
      <w:r>
        <w:rPr>
          <w:rFonts w:ascii="Times New Roman" w:eastAsia="Times New Roman" w:hAnsi="Times New Roman" w:cs="Times New Roman"/>
          <w:sz w:val="24"/>
          <w:szCs w:val="24"/>
          <w:highlight w:val="yellow"/>
        </w:rPr>
        <w:t xml:space="preserve"> de </w:t>
      </w:r>
      <w:r w:rsidR="008A5BC1">
        <w:rPr>
          <w:rFonts w:ascii="Times New Roman" w:eastAsia="Times New Roman" w:hAnsi="Times New Roman" w:cs="Times New Roman"/>
          <w:sz w:val="24"/>
          <w:szCs w:val="24"/>
          <w:highlight w:val="yellow"/>
        </w:rPr>
        <w:t>febrero</w:t>
      </w:r>
      <w:r>
        <w:rPr>
          <w:rFonts w:ascii="Times New Roman" w:eastAsia="Times New Roman" w:hAnsi="Times New Roman" w:cs="Times New Roman"/>
          <w:sz w:val="24"/>
          <w:szCs w:val="24"/>
          <w:highlight w:val="yellow"/>
        </w:rPr>
        <w:t xml:space="preserve"> de 202</w:t>
      </w:r>
      <w:r w:rsidR="00BF782D">
        <w:rPr>
          <w:rFonts w:ascii="Times New Roman" w:eastAsia="Times New Roman" w:hAnsi="Times New Roman" w:cs="Times New Roman"/>
          <w:sz w:val="24"/>
          <w:szCs w:val="24"/>
          <w:highlight w:val="yellow"/>
        </w:rPr>
        <w:t>2</w:t>
      </w:r>
      <w:r w:rsidR="008A5BC1">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highlight w:val="yellow"/>
        </w:rPr>
        <w:t xml:space="preserve"> hasta las 02:00 P.M. del </w:t>
      </w:r>
      <w:r w:rsidR="008A5BC1">
        <w:rPr>
          <w:rFonts w:ascii="Times New Roman" w:eastAsia="Times New Roman" w:hAnsi="Times New Roman" w:cs="Times New Roman"/>
          <w:sz w:val="24"/>
          <w:szCs w:val="24"/>
          <w:highlight w:val="yellow"/>
        </w:rPr>
        <w:t>martes 28 de</w:t>
      </w:r>
      <w:r>
        <w:rPr>
          <w:rFonts w:ascii="Times New Roman" w:eastAsia="Times New Roman" w:hAnsi="Times New Roman" w:cs="Times New Roman"/>
          <w:sz w:val="24"/>
          <w:szCs w:val="24"/>
          <w:highlight w:val="yellow"/>
        </w:rPr>
        <w:t xml:space="preserve"> </w:t>
      </w:r>
      <w:r w:rsidR="008A5BC1">
        <w:rPr>
          <w:rFonts w:ascii="Times New Roman" w:eastAsia="Times New Roman" w:hAnsi="Times New Roman" w:cs="Times New Roman"/>
          <w:sz w:val="24"/>
          <w:szCs w:val="24"/>
          <w:highlight w:val="yellow"/>
        </w:rPr>
        <w:t xml:space="preserve">febrero </w:t>
      </w:r>
      <w:r>
        <w:rPr>
          <w:rFonts w:ascii="Times New Roman" w:eastAsia="Times New Roman" w:hAnsi="Times New Roman" w:cs="Times New Roman"/>
          <w:sz w:val="24"/>
          <w:szCs w:val="24"/>
          <w:highlight w:val="yellow"/>
        </w:rPr>
        <w:t xml:space="preserve"> del mismo año</w:t>
      </w:r>
      <w:r>
        <w:rPr>
          <w:rFonts w:ascii="Times New Roman" w:eastAsia="Times New Roman" w:hAnsi="Times New Roman" w:cs="Times New Roman"/>
          <w:sz w:val="24"/>
          <w:szCs w:val="24"/>
        </w:rPr>
        <w:t>.</w:t>
      </w:r>
    </w:p>
    <w:p w14:paraId="5488B6A7" w14:textId="77777777" w:rsidR="00816F69" w:rsidRDefault="00C474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Tener en cuenta la posibilidad de desarrollar las actividades a contratar guardando las directrices de las autoridades nacionales, distritales e institucionales con motivo de la actual emergencia por Covid-19.</w:t>
      </w:r>
    </w:p>
    <w:p w14:paraId="1BD401BB" w14:textId="77777777" w:rsidR="00816F69" w:rsidRDefault="00C4744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el estudio y evaluación técnica de las propuestas estas serán remitidas a la dependencia que realizó la solicitud para su revisión y aprobación.</w:t>
      </w:r>
    </w:p>
    <w:p w14:paraId="2F532D57"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Recordamos que se deben inscribir en la página de proveedores de la Universidad Distrital Francisco </w:t>
      </w:r>
      <w:proofErr w:type="spellStart"/>
      <w:r>
        <w:rPr>
          <w:rFonts w:ascii="Times New Roman" w:eastAsia="Times New Roman" w:hAnsi="Times New Roman" w:cs="Times New Roman"/>
          <w:color w:val="26282A"/>
          <w:sz w:val="24"/>
          <w:szCs w:val="24"/>
        </w:rPr>
        <w:t>Jose</w:t>
      </w:r>
      <w:proofErr w:type="spellEnd"/>
      <w:r>
        <w:rPr>
          <w:rFonts w:ascii="Times New Roman" w:eastAsia="Times New Roman" w:hAnsi="Times New Roman" w:cs="Times New Roman"/>
          <w:color w:val="26282A"/>
          <w:sz w:val="24"/>
          <w:szCs w:val="24"/>
        </w:rPr>
        <w:t xml:space="preserve"> de Caldas – SISTEMA AGORA. </w:t>
      </w:r>
      <w:hyperlink r:id="rId9">
        <w:r>
          <w:rPr>
            <w:rFonts w:ascii="Times New Roman" w:eastAsia="Times New Roman" w:hAnsi="Times New Roman" w:cs="Times New Roman"/>
            <w:color w:val="0000FF"/>
            <w:sz w:val="24"/>
            <w:szCs w:val="24"/>
            <w:u w:val="single"/>
          </w:rPr>
          <w:t>https://funcionarios.portaloas.udistrital.edu.co/agora/</w:t>
        </w:r>
      </w:hyperlink>
      <w:r>
        <w:rPr>
          <w:rFonts w:ascii="Times New Roman" w:eastAsia="Times New Roman" w:hAnsi="Times New Roman" w:cs="Times New Roman"/>
          <w:color w:val="26282A"/>
          <w:sz w:val="24"/>
          <w:szCs w:val="24"/>
        </w:rPr>
        <w:t>. Para que una vez sea adjudicado se pueda realizar el contrato con la información requerida por la Universidad.</w:t>
      </w:r>
    </w:p>
    <w:p w14:paraId="24FF243F" w14:textId="77777777" w:rsidR="00816F69" w:rsidRDefault="00816F69">
      <w:pPr>
        <w:jc w:val="both"/>
        <w:rPr>
          <w:rFonts w:ascii="Times New Roman" w:eastAsia="Times New Roman" w:hAnsi="Times New Roman" w:cs="Times New Roman"/>
          <w:color w:val="26282A"/>
          <w:sz w:val="24"/>
          <w:szCs w:val="24"/>
        </w:rPr>
      </w:pPr>
    </w:p>
    <w:p w14:paraId="6B1E3CDB" w14:textId="77777777" w:rsidR="00816F69" w:rsidRDefault="00C47445">
      <w:pPr>
        <w:numPr>
          <w:ilvl w:val="0"/>
          <w:numId w:val="8"/>
        </w:numPr>
        <w:pBdr>
          <w:top w:val="nil"/>
          <w:left w:val="nil"/>
          <w:bottom w:val="nil"/>
          <w:right w:val="nil"/>
          <w:between w:val="nil"/>
        </w:pBdr>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ESTAMPILLA U.D.F.J.C., PROCULTURA Y ADULTO MAYOR</w:t>
      </w:r>
    </w:p>
    <w:p w14:paraId="021191B4"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Artículo 6 del Acuerdo 696 del 28 de diciembre de 2017 del Concejo de Bogotá D. C., del valor bruto del contrato y de sus adicionales, si las hubiere, se retendrá el 1.1% por concepto de la estampilla Universidad Distrital Francisco José de Caldas 50 años.</w:t>
      </w:r>
    </w:p>
    <w:p w14:paraId="770F487B"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14:paraId="205C8954" w14:textId="77777777" w:rsidR="00816F69" w:rsidRDefault="00C47445">
      <w:pPr>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190D22A0" w14:textId="77777777" w:rsidR="00816F69" w:rsidRDefault="00C47445">
      <w:pPr>
        <w:numPr>
          <w:ilvl w:val="0"/>
          <w:numId w:val="8"/>
        </w:numPr>
        <w:pBdr>
          <w:top w:val="nil"/>
          <w:left w:val="nil"/>
          <w:bottom w:val="nil"/>
          <w:right w:val="nil"/>
          <w:between w:val="nil"/>
        </w:pBdr>
        <w:spacing w:after="0"/>
        <w:jc w:val="both"/>
        <w:rPr>
          <w:rFonts w:ascii="Times New Roman" w:eastAsia="Times New Roman" w:hAnsi="Times New Roman" w:cs="Times New Roman"/>
          <w:b/>
          <w:color w:val="26282A"/>
          <w:sz w:val="24"/>
          <w:szCs w:val="24"/>
        </w:rPr>
      </w:pPr>
      <w:r>
        <w:rPr>
          <w:rFonts w:ascii="Times New Roman" w:eastAsia="Times New Roman" w:hAnsi="Times New Roman" w:cs="Times New Roman"/>
          <w:b/>
          <w:color w:val="26282A"/>
          <w:sz w:val="24"/>
          <w:szCs w:val="24"/>
        </w:rPr>
        <w:t>DOCUMENTOS QUE SE DEBEN ANEXAR A LA COTIZACIÓN</w:t>
      </w:r>
    </w:p>
    <w:p w14:paraId="27F61610" w14:textId="77777777" w:rsidR="00816F69" w:rsidRDefault="00C47445">
      <w:pPr>
        <w:numPr>
          <w:ilvl w:val="0"/>
          <w:numId w:val="1"/>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El proponente deberá discriminar el IVA, si es responsable de acuerdo con el RUT. </w:t>
      </w:r>
    </w:p>
    <w:p w14:paraId="26B937A9" w14:textId="77777777" w:rsidR="00816F69" w:rsidRDefault="00C47445">
      <w:pPr>
        <w:numPr>
          <w:ilvl w:val="0"/>
          <w:numId w:val="1"/>
        </w:numPr>
        <w:pBdr>
          <w:top w:val="nil"/>
          <w:left w:val="nil"/>
          <w:bottom w:val="nil"/>
          <w:right w:val="nil"/>
          <w:between w:val="nil"/>
        </w:pBdr>
        <w:spacing w:line="256"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El proponente debe presentar la cotización general incluyendo todos los elementos relacionados en el apartado 3. ESPECIFICACIONES TÉCNICAS </w:t>
      </w:r>
    </w:p>
    <w:p w14:paraId="2A990BB0" w14:textId="77777777" w:rsidR="00816F69" w:rsidRDefault="00C47445">
      <w:pPr>
        <w:ind w:left="360"/>
        <w:jc w:val="both"/>
        <w:rPr>
          <w:rFonts w:ascii="Times New Roman" w:eastAsia="Times New Roman" w:hAnsi="Times New Roman" w:cs="Times New Roman"/>
          <w:color w:val="26282A"/>
          <w:sz w:val="24"/>
          <w:szCs w:val="24"/>
        </w:rPr>
      </w:pPr>
      <w:r>
        <w:rPr>
          <w:rFonts w:ascii="Times New Roman" w:eastAsia="Times New Roman" w:hAnsi="Times New Roman" w:cs="Times New Roman"/>
          <w:b/>
          <w:color w:val="26282A"/>
          <w:sz w:val="24"/>
          <w:szCs w:val="24"/>
        </w:rPr>
        <w:t xml:space="preserve">13.1 Documentación habilitante </w:t>
      </w:r>
      <w:r>
        <w:rPr>
          <w:rFonts w:ascii="Times New Roman" w:eastAsia="Times New Roman" w:hAnsi="Times New Roman" w:cs="Times New Roman"/>
          <w:color w:val="26282A"/>
          <w:sz w:val="24"/>
          <w:szCs w:val="24"/>
        </w:rPr>
        <w:t>(anexos a la propuesta técnica y económica)</w:t>
      </w:r>
    </w:p>
    <w:p w14:paraId="4C6228BE"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lastRenderedPageBreak/>
        <w:t>Rut con fecha de impresión del año 2022</w:t>
      </w:r>
    </w:p>
    <w:p w14:paraId="6CC1D7A3"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Cámara de Comercio </w:t>
      </w:r>
    </w:p>
    <w:p w14:paraId="637A8784"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Fotocopia de la cédula del Representante Legal</w:t>
      </w:r>
    </w:p>
    <w:p w14:paraId="6EADC42B"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Certificado de dos contratos realizados con entidades públicas o privadas </w:t>
      </w:r>
    </w:p>
    <w:p w14:paraId="1B4B9112"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Certificación Bancaria</w:t>
      </w:r>
    </w:p>
    <w:p w14:paraId="3D09254C"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de la Procuraduría representante legal y empresa</w:t>
      </w:r>
    </w:p>
    <w:p w14:paraId="22E8B292"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Contraloría representante legal y empresa</w:t>
      </w:r>
    </w:p>
    <w:p w14:paraId="54175C56"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Policía</w:t>
      </w:r>
    </w:p>
    <w:p w14:paraId="1F3E2C28"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Certificado Personería representante legal</w:t>
      </w:r>
    </w:p>
    <w:p w14:paraId="2F30B700" w14:textId="77777777" w:rsidR="00816F69" w:rsidRDefault="00C47445">
      <w:pPr>
        <w:numPr>
          <w:ilvl w:val="0"/>
          <w:numId w:val="5"/>
        </w:numPr>
        <w:pBdr>
          <w:top w:val="nil"/>
          <w:left w:val="nil"/>
          <w:bottom w:val="nil"/>
          <w:right w:val="nil"/>
          <w:between w:val="nil"/>
        </w:pBdr>
        <w:spacing w:after="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Parafiscales y/o certificación de afiliación a seguridad Social</w:t>
      </w:r>
    </w:p>
    <w:p w14:paraId="7AE944E0" w14:textId="77777777" w:rsidR="00816F69" w:rsidRDefault="00816F69">
      <w:pPr>
        <w:spacing w:after="0"/>
        <w:jc w:val="both"/>
        <w:rPr>
          <w:rFonts w:ascii="Times New Roman" w:eastAsia="Times New Roman" w:hAnsi="Times New Roman" w:cs="Times New Roman"/>
          <w:color w:val="26282A"/>
          <w:sz w:val="24"/>
          <w:szCs w:val="24"/>
        </w:rPr>
      </w:pPr>
    </w:p>
    <w:p w14:paraId="62044952" w14:textId="77777777" w:rsidR="00816F69" w:rsidRDefault="00C47445">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6282A"/>
          <w:sz w:val="24"/>
          <w:szCs w:val="24"/>
        </w:rPr>
        <w:t>NOTA:</w:t>
      </w:r>
      <w:r>
        <w:rPr>
          <w:rFonts w:ascii="Times New Roman" w:eastAsia="Times New Roman" w:hAnsi="Times New Roman" w:cs="Times New Roman"/>
          <w:color w:val="26282A"/>
          <w:sz w:val="24"/>
          <w:szCs w:val="24"/>
        </w:rPr>
        <w:t xml:space="preserve"> Aclaramos que ni la formulación de la presente solicit</w:t>
      </w:r>
      <w:r>
        <w:rPr>
          <w:rFonts w:ascii="Times New Roman" w:eastAsia="Times New Roman" w:hAnsi="Times New Roman" w:cs="Times New Roman"/>
          <w:color w:val="222222"/>
          <w:sz w:val="24"/>
          <w:szCs w:val="24"/>
        </w:rPr>
        <w:t xml:space="preserve">ud, ni la presentación de la cotización generan un compromiso u obligación por parte a la Universidad Distrital Francisco José de Caldas, </w:t>
      </w:r>
    </w:p>
    <w:p w14:paraId="597DCA0B" w14:textId="77777777" w:rsidR="00816F69" w:rsidRDefault="00C47445">
      <w:pPr>
        <w:shd w:val="clear" w:color="auto" w:fill="FFFFFF"/>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Cordial saludo</w:t>
      </w:r>
    </w:p>
    <w:sectPr w:rsidR="00816F69">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3BD5" w14:textId="77777777" w:rsidR="0023608B" w:rsidRDefault="0023608B">
      <w:pPr>
        <w:spacing w:after="0" w:line="240" w:lineRule="auto"/>
      </w:pPr>
      <w:r>
        <w:separator/>
      </w:r>
    </w:p>
  </w:endnote>
  <w:endnote w:type="continuationSeparator" w:id="0">
    <w:p w14:paraId="79D0F8FB" w14:textId="77777777" w:rsidR="0023608B" w:rsidRDefault="0023608B">
      <w:pPr>
        <w:spacing w:after="0" w:line="240" w:lineRule="auto"/>
      </w:pPr>
      <w:r>
        <w:continuationSeparator/>
      </w:r>
    </w:p>
  </w:endnote>
  <w:endnote w:type="continuationNotice" w:id="1">
    <w:p w14:paraId="1F398E02" w14:textId="77777777" w:rsidR="00EB7210" w:rsidRDefault="00EB7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EFA4" w14:textId="77777777" w:rsidR="0023608B" w:rsidRDefault="0023608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ADF5D8C" wp14:editId="061490AA">
          <wp:extent cx="5612814" cy="66189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977" t="63052" r="67414" b="29055"/>
                  <a:stretch>
                    <a:fillRect/>
                  </a:stretch>
                </pic:blipFill>
                <pic:spPr>
                  <a:xfrm>
                    <a:off x="0" y="0"/>
                    <a:ext cx="5612814" cy="661894"/>
                  </a:xfrm>
                  <a:prstGeom prst="rect">
                    <a:avLst/>
                  </a:prstGeom>
                  <a:ln/>
                </pic:spPr>
              </pic:pic>
            </a:graphicData>
          </a:graphic>
        </wp:inline>
      </w:drawing>
    </w:r>
  </w:p>
  <w:p w14:paraId="0AC92E5D" w14:textId="77777777" w:rsidR="0023608B" w:rsidRDefault="0023608B">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30459B5" w14:textId="77777777" w:rsidR="0023608B" w:rsidRDefault="0023608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80F1" w14:textId="77777777" w:rsidR="0023608B" w:rsidRDefault="0023608B">
      <w:pPr>
        <w:spacing w:after="0" w:line="240" w:lineRule="auto"/>
      </w:pPr>
      <w:r>
        <w:separator/>
      </w:r>
    </w:p>
  </w:footnote>
  <w:footnote w:type="continuationSeparator" w:id="0">
    <w:p w14:paraId="24B2AAA0" w14:textId="77777777" w:rsidR="0023608B" w:rsidRDefault="0023608B">
      <w:pPr>
        <w:spacing w:after="0" w:line="240" w:lineRule="auto"/>
      </w:pPr>
      <w:r>
        <w:continuationSeparator/>
      </w:r>
    </w:p>
  </w:footnote>
  <w:footnote w:type="continuationNotice" w:id="1">
    <w:p w14:paraId="402EE8D0" w14:textId="77777777" w:rsidR="00EB7210" w:rsidRDefault="00EB7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0523" w14:textId="77777777" w:rsidR="0023608B" w:rsidRDefault="0023608B">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7502331F" wp14:editId="70702F9C">
          <wp:extent cx="3302016" cy="119355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917" t="51699" r="80107" b="34530"/>
                  <a:stretch>
                    <a:fillRect/>
                  </a:stretch>
                </pic:blipFill>
                <pic:spPr>
                  <a:xfrm>
                    <a:off x="0" y="0"/>
                    <a:ext cx="3302016" cy="1193555"/>
                  </a:xfrm>
                  <a:prstGeom prst="rect">
                    <a:avLst/>
                  </a:prstGeom>
                  <a:ln/>
                </pic:spPr>
              </pic:pic>
            </a:graphicData>
          </a:graphic>
        </wp:inline>
      </w:drawing>
    </w:r>
  </w:p>
  <w:p w14:paraId="5074D8EB" w14:textId="77777777" w:rsidR="0023608B" w:rsidRDefault="0023608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DCE"/>
    <w:multiLevelType w:val="multilevel"/>
    <w:tmpl w:val="2382B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0B33C6"/>
    <w:multiLevelType w:val="multilevel"/>
    <w:tmpl w:val="BF6C1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A13D70"/>
    <w:multiLevelType w:val="multilevel"/>
    <w:tmpl w:val="58A4E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E50E83"/>
    <w:multiLevelType w:val="multilevel"/>
    <w:tmpl w:val="BFD6F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3476B"/>
    <w:multiLevelType w:val="multilevel"/>
    <w:tmpl w:val="550E73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CC4572"/>
    <w:multiLevelType w:val="multilevel"/>
    <w:tmpl w:val="F55EA7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0EF6A05"/>
    <w:multiLevelType w:val="multilevel"/>
    <w:tmpl w:val="2BB87E68"/>
    <w:lvl w:ilvl="0">
      <w:start w:val="1"/>
      <w:numFmt w:val="decimal"/>
      <w:lvlText w:val="%1."/>
      <w:lvlJc w:val="left"/>
      <w:pPr>
        <w:ind w:left="360" w:hanging="360"/>
      </w:pPr>
      <w:rPr>
        <w:b/>
      </w:rPr>
    </w:lvl>
    <w:lvl w:ilvl="1">
      <w:start w:val="1"/>
      <w:numFmt w:val="bullet"/>
      <w:lvlText w:val="●"/>
      <w:lvlJc w:val="left"/>
      <w:pPr>
        <w:ind w:left="792" w:hanging="432"/>
      </w:pPr>
      <w:rPr>
        <w:rFonts w:ascii="Noto Sans Symbols" w:eastAsia="Noto Sans Symbols" w:hAnsi="Noto Sans Symbols" w:cs="Noto Sans Symbols"/>
        <w:b/>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3"/>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15:restartNumberingAfterBreak="0">
    <w:nsid w:val="75B901A9"/>
    <w:multiLevelType w:val="multilevel"/>
    <w:tmpl w:val="B0007F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69"/>
    <w:rsid w:val="00057509"/>
    <w:rsid w:val="00084985"/>
    <w:rsid w:val="001A161B"/>
    <w:rsid w:val="00214EF1"/>
    <w:rsid w:val="0023608B"/>
    <w:rsid w:val="002B07AA"/>
    <w:rsid w:val="003F5325"/>
    <w:rsid w:val="00493755"/>
    <w:rsid w:val="005C3233"/>
    <w:rsid w:val="005E4008"/>
    <w:rsid w:val="00607B1C"/>
    <w:rsid w:val="006C327C"/>
    <w:rsid w:val="007231D9"/>
    <w:rsid w:val="00791B42"/>
    <w:rsid w:val="00816F69"/>
    <w:rsid w:val="00833DE1"/>
    <w:rsid w:val="00861655"/>
    <w:rsid w:val="008A5BC1"/>
    <w:rsid w:val="00903FE9"/>
    <w:rsid w:val="009436C5"/>
    <w:rsid w:val="009B7E9B"/>
    <w:rsid w:val="009C7B96"/>
    <w:rsid w:val="009E7257"/>
    <w:rsid w:val="00BF5D34"/>
    <w:rsid w:val="00BF782D"/>
    <w:rsid w:val="00C227CF"/>
    <w:rsid w:val="00C33CFE"/>
    <w:rsid w:val="00C47445"/>
    <w:rsid w:val="00CE6F3A"/>
    <w:rsid w:val="00D53EF4"/>
    <w:rsid w:val="00DC07AC"/>
    <w:rsid w:val="00E51396"/>
    <w:rsid w:val="00EB7210"/>
    <w:rsid w:val="00ED6DDA"/>
    <w:rsid w:val="00FC26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C72"/>
  <w15:docId w15:val="{5D64D46D-3F4D-4AEB-85D0-E72668C3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character" w:styleId="Mencinsinresolver">
    <w:name w:val="Unresolved Mention"/>
    <w:basedOn w:val="Fuentedeprrafopredeter"/>
    <w:uiPriority w:val="99"/>
    <w:semiHidden/>
    <w:unhideWhenUsed/>
    <w:rsid w:val="00D369EB"/>
    <w:rPr>
      <w:color w:val="605E5C"/>
      <w:shd w:val="clear" w:color="auto" w:fill="E1DFDD"/>
    </w:rPr>
  </w:style>
  <w:style w:type="paragraph" w:styleId="NormalWeb">
    <w:name w:val="Normal (Web)"/>
    <w:basedOn w:val="Normal"/>
    <w:uiPriority w:val="99"/>
    <w:semiHidden/>
    <w:unhideWhenUsed/>
    <w:rsid w:val="00B30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D382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da@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7xHH5z8l8mmW7t21FjfAXGSDQ==">AMUW2mX3+PUplmuNMC0G+2PoN7VFzBcSq1fhc3Jx3j+d1i3hEcuMXfCZMrlJvviDmOMm7O76bfxE9fKvBX4tiMficuP9OlpYtTdtghYYjVNqXiulQs6Ouas=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2470</Words>
  <Characters>13585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Wilson  Lopez</cp:lastModifiedBy>
  <cp:revision>23</cp:revision>
  <dcterms:created xsi:type="dcterms:W3CDTF">2022-07-06T22:01:00Z</dcterms:created>
  <dcterms:modified xsi:type="dcterms:W3CDTF">2023-02-23T18:48:00Z</dcterms:modified>
</cp:coreProperties>
</file>