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E48" w14:textId="77777777" w:rsidR="00BC0610" w:rsidRPr="000442A6" w:rsidRDefault="00BC0610" w:rsidP="00F83A5E">
      <w:pPr>
        <w:pStyle w:val="Ttulo3"/>
        <w:spacing w:before="0" w:after="0"/>
        <w:jc w:val="center"/>
        <w:rPr>
          <w:rFonts w:ascii="Tahoma" w:hAnsi="Tahoma" w:cs="Tahoma"/>
          <w:sz w:val="20"/>
          <w:szCs w:val="20"/>
          <w:lang w:eastAsia="es-CO"/>
        </w:rPr>
      </w:pPr>
      <w:bookmarkStart w:id="0" w:name="_Toc189649666"/>
      <w:r w:rsidRPr="000442A6">
        <w:rPr>
          <w:rFonts w:ascii="Tahoma" w:hAnsi="Tahoma" w:cs="Tahoma"/>
          <w:sz w:val="20"/>
          <w:szCs w:val="20"/>
          <w:lang w:eastAsia="es-CO"/>
        </w:rPr>
        <w:t>UNIVERSIDAD DISTRITAL FRANCISCO JOSE DE CALDAS</w:t>
      </w:r>
      <w:bookmarkEnd w:id="0"/>
    </w:p>
    <w:p w14:paraId="44955E8F" w14:textId="77777777" w:rsidR="00BC0610" w:rsidRPr="000442A6" w:rsidRDefault="00BC0610" w:rsidP="00416585">
      <w:pPr>
        <w:autoSpaceDE w:val="0"/>
        <w:autoSpaceDN w:val="0"/>
        <w:adjustRightInd w:val="0"/>
        <w:jc w:val="center"/>
        <w:rPr>
          <w:rFonts w:ascii="Tahoma" w:hAnsi="Tahoma" w:cs="Tahoma"/>
          <w:sz w:val="20"/>
          <w:szCs w:val="20"/>
          <w:lang w:eastAsia="es-CO"/>
        </w:rPr>
      </w:pPr>
    </w:p>
    <w:p w14:paraId="31597E46" w14:textId="77777777" w:rsidR="00BC0610" w:rsidRPr="000442A6" w:rsidRDefault="00BC0610" w:rsidP="00416585">
      <w:pPr>
        <w:autoSpaceDE w:val="0"/>
        <w:autoSpaceDN w:val="0"/>
        <w:adjustRightInd w:val="0"/>
        <w:rPr>
          <w:rFonts w:ascii="Tahoma" w:hAnsi="Tahoma" w:cs="Tahoma"/>
          <w:sz w:val="20"/>
          <w:szCs w:val="20"/>
          <w:lang w:eastAsia="es-CO"/>
        </w:rPr>
      </w:pPr>
    </w:p>
    <w:p w14:paraId="514E139A" w14:textId="77777777" w:rsidR="00BC0610" w:rsidRPr="000442A6" w:rsidRDefault="00BC0610" w:rsidP="00416585">
      <w:pPr>
        <w:autoSpaceDE w:val="0"/>
        <w:autoSpaceDN w:val="0"/>
        <w:adjustRightInd w:val="0"/>
        <w:rPr>
          <w:rFonts w:ascii="Tahoma" w:hAnsi="Tahoma" w:cs="Tahoma"/>
          <w:sz w:val="20"/>
          <w:szCs w:val="20"/>
          <w:lang w:eastAsia="es-CO"/>
        </w:rPr>
      </w:pPr>
    </w:p>
    <w:p w14:paraId="3B52E26C" w14:textId="77777777" w:rsidR="00BC0610" w:rsidRPr="000442A6" w:rsidRDefault="00BC0610" w:rsidP="00416585">
      <w:pPr>
        <w:autoSpaceDE w:val="0"/>
        <w:autoSpaceDN w:val="0"/>
        <w:adjustRightInd w:val="0"/>
        <w:rPr>
          <w:rFonts w:ascii="Tahoma" w:hAnsi="Tahoma" w:cs="Tahoma"/>
          <w:sz w:val="20"/>
          <w:szCs w:val="20"/>
          <w:lang w:eastAsia="es-CO"/>
        </w:rPr>
      </w:pPr>
    </w:p>
    <w:p w14:paraId="75C51D27" w14:textId="77777777" w:rsidR="00BC0610" w:rsidRPr="000442A6" w:rsidRDefault="00BC0610" w:rsidP="00416585">
      <w:pPr>
        <w:autoSpaceDE w:val="0"/>
        <w:autoSpaceDN w:val="0"/>
        <w:adjustRightInd w:val="0"/>
        <w:rPr>
          <w:rFonts w:ascii="Tahoma" w:hAnsi="Tahoma" w:cs="Tahoma"/>
          <w:sz w:val="20"/>
          <w:szCs w:val="20"/>
          <w:lang w:eastAsia="es-CO"/>
        </w:rPr>
      </w:pPr>
    </w:p>
    <w:p w14:paraId="25FC4BCB" w14:textId="77777777" w:rsidR="00BC0610" w:rsidRPr="000442A6" w:rsidRDefault="00BC0610" w:rsidP="00416585">
      <w:pPr>
        <w:tabs>
          <w:tab w:val="left" w:pos="2694"/>
        </w:tabs>
        <w:autoSpaceDE w:val="0"/>
        <w:autoSpaceDN w:val="0"/>
        <w:adjustRightInd w:val="0"/>
        <w:jc w:val="center"/>
        <w:rPr>
          <w:rFonts w:ascii="Tahoma" w:hAnsi="Tahoma" w:cs="Tahoma"/>
          <w:sz w:val="20"/>
          <w:szCs w:val="20"/>
          <w:lang w:eastAsia="es-CO"/>
        </w:rPr>
      </w:pPr>
      <w:r w:rsidRPr="000442A6">
        <w:rPr>
          <w:rFonts w:ascii="Tahoma" w:hAnsi="Tahoma" w:cs="Tahoma"/>
          <w:noProof/>
          <w:sz w:val="20"/>
          <w:szCs w:val="20"/>
          <w:lang w:val="en-US" w:eastAsia="en-US"/>
        </w:rPr>
        <w:drawing>
          <wp:inline distT="0" distB="0" distL="0" distR="0" wp14:anchorId="441C22FD" wp14:editId="6B8E39BD">
            <wp:extent cx="1409700" cy="2057400"/>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1409700" cy="2057400"/>
                    </a:xfrm>
                    <a:prstGeom prst="rect">
                      <a:avLst/>
                    </a:prstGeom>
                    <a:noFill/>
                    <a:ln w="9525">
                      <a:noFill/>
                      <a:miter lim="800000"/>
                      <a:headEnd/>
                      <a:tailEnd/>
                    </a:ln>
                  </pic:spPr>
                </pic:pic>
              </a:graphicData>
            </a:graphic>
          </wp:inline>
        </w:drawing>
      </w:r>
    </w:p>
    <w:p w14:paraId="5AF47081" w14:textId="77777777" w:rsidR="00BC0610" w:rsidRPr="000442A6" w:rsidRDefault="00BC0610" w:rsidP="00416585">
      <w:pPr>
        <w:autoSpaceDE w:val="0"/>
        <w:autoSpaceDN w:val="0"/>
        <w:adjustRightInd w:val="0"/>
        <w:rPr>
          <w:rFonts w:ascii="Tahoma" w:hAnsi="Tahoma" w:cs="Tahoma"/>
          <w:sz w:val="20"/>
          <w:szCs w:val="20"/>
          <w:lang w:eastAsia="es-CO"/>
        </w:rPr>
      </w:pPr>
    </w:p>
    <w:p w14:paraId="6E8CE2D2" w14:textId="77777777" w:rsidR="00BC0610" w:rsidRPr="000442A6" w:rsidRDefault="00BC0610" w:rsidP="00416585">
      <w:pPr>
        <w:autoSpaceDE w:val="0"/>
        <w:autoSpaceDN w:val="0"/>
        <w:adjustRightInd w:val="0"/>
        <w:rPr>
          <w:rFonts w:ascii="Tahoma" w:hAnsi="Tahoma" w:cs="Tahoma"/>
          <w:sz w:val="20"/>
          <w:szCs w:val="20"/>
          <w:lang w:eastAsia="es-CO"/>
        </w:rPr>
      </w:pPr>
    </w:p>
    <w:p w14:paraId="2DE689F3" w14:textId="270B9AA2" w:rsidR="009D2F74" w:rsidRPr="000442A6" w:rsidRDefault="008264E2" w:rsidP="00416585">
      <w:pPr>
        <w:autoSpaceDE w:val="0"/>
        <w:autoSpaceDN w:val="0"/>
        <w:adjustRightInd w:val="0"/>
        <w:jc w:val="center"/>
        <w:rPr>
          <w:rFonts w:ascii="Tahoma" w:hAnsi="Tahoma" w:cs="Tahoma"/>
          <w:b/>
          <w:sz w:val="20"/>
          <w:szCs w:val="20"/>
          <w:lang w:eastAsia="es-CO"/>
        </w:rPr>
      </w:pPr>
      <w:r>
        <w:rPr>
          <w:rFonts w:ascii="Tahoma" w:hAnsi="Tahoma" w:cs="Tahoma"/>
          <w:b/>
          <w:sz w:val="20"/>
          <w:szCs w:val="20"/>
          <w:lang w:eastAsia="es-CO"/>
        </w:rPr>
        <w:t xml:space="preserve">CONVOCATORIA PÚBLICA </w:t>
      </w:r>
      <w:r w:rsidR="003811A1">
        <w:rPr>
          <w:rFonts w:ascii="Tahoma" w:hAnsi="Tahoma" w:cs="Tahoma"/>
          <w:b/>
          <w:sz w:val="20"/>
          <w:szCs w:val="20"/>
          <w:lang w:eastAsia="es-CO"/>
        </w:rPr>
        <w:t>No. 002 DE 2026</w:t>
      </w:r>
    </w:p>
    <w:p w14:paraId="00470C44" w14:textId="77777777" w:rsidR="00BC0610" w:rsidRPr="000442A6" w:rsidRDefault="00BC0610" w:rsidP="00416585">
      <w:pPr>
        <w:autoSpaceDE w:val="0"/>
        <w:autoSpaceDN w:val="0"/>
        <w:adjustRightInd w:val="0"/>
        <w:rPr>
          <w:rFonts w:ascii="Tahoma" w:hAnsi="Tahoma" w:cs="Tahoma"/>
          <w:sz w:val="20"/>
          <w:szCs w:val="20"/>
          <w:lang w:eastAsia="es-CO"/>
        </w:rPr>
      </w:pPr>
    </w:p>
    <w:p w14:paraId="40AE5024" w14:textId="77777777" w:rsidR="009D2F74" w:rsidRPr="000442A6" w:rsidRDefault="009D2F74" w:rsidP="00416585">
      <w:pPr>
        <w:autoSpaceDE w:val="0"/>
        <w:autoSpaceDN w:val="0"/>
        <w:adjustRightInd w:val="0"/>
        <w:rPr>
          <w:rFonts w:ascii="Tahoma" w:hAnsi="Tahoma" w:cs="Tahoma"/>
          <w:sz w:val="20"/>
          <w:szCs w:val="20"/>
          <w:lang w:eastAsia="es-CO"/>
        </w:rPr>
      </w:pPr>
    </w:p>
    <w:p w14:paraId="7A453AD6" w14:textId="77777777" w:rsidR="00BC0610" w:rsidRPr="000442A6" w:rsidRDefault="00BC0610" w:rsidP="00416585">
      <w:pPr>
        <w:autoSpaceDE w:val="0"/>
        <w:autoSpaceDN w:val="0"/>
        <w:adjustRightInd w:val="0"/>
        <w:rPr>
          <w:rFonts w:ascii="Tahoma" w:hAnsi="Tahoma" w:cs="Tahoma"/>
          <w:sz w:val="20"/>
          <w:szCs w:val="20"/>
          <w:lang w:eastAsia="es-CO"/>
        </w:rPr>
      </w:pPr>
    </w:p>
    <w:p w14:paraId="4CEF1017" w14:textId="77777777" w:rsidR="00BC0610" w:rsidRPr="000442A6" w:rsidRDefault="00BC0610" w:rsidP="00416585">
      <w:pPr>
        <w:autoSpaceDE w:val="0"/>
        <w:autoSpaceDN w:val="0"/>
        <w:adjustRightInd w:val="0"/>
        <w:jc w:val="both"/>
        <w:rPr>
          <w:rFonts w:ascii="Tahoma" w:hAnsi="Tahoma" w:cs="Tahoma"/>
          <w:sz w:val="20"/>
          <w:szCs w:val="20"/>
          <w:lang w:eastAsia="es-CO"/>
        </w:rPr>
      </w:pPr>
      <w:bookmarkStart w:id="1" w:name="_Hlk125726780"/>
      <w:r w:rsidRPr="000442A6">
        <w:rPr>
          <w:rFonts w:ascii="Tahoma" w:hAnsi="Tahoma" w:cs="Tahoma"/>
          <w:b/>
          <w:bCs/>
          <w:sz w:val="20"/>
          <w:szCs w:val="20"/>
          <w:lang w:eastAsia="es-CO"/>
        </w:rPr>
        <w:t>“CONTRATAR LA PRESTACIÓN DE SERVICIOS ADICIONALES EN SALUD PARA LOS TRABAJADORES OFICIALES ACTIVOS, PENSIONADOS QUE SE DESEMPEÑARON COMO TRABAJADORES OFICIALES Y SUS BENEFICIARIOS</w:t>
      </w:r>
      <w:r w:rsidR="00396EA8" w:rsidRPr="000442A6">
        <w:rPr>
          <w:rFonts w:ascii="Tahoma" w:hAnsi="Tahoma" w:cs="Tahoma"/>
          <w:b/>
          <w:bCs/>
          <w:sz w:val="20"/>
          <w:szCs w:val="20"/>
          <w:lang w:eastAsia="es-CO"/>
        </w:rPr>
        <w:t>,</w:t>
      </w:r>
      <w:r w:rsidRPr="000442A6">
        <w:rPr>
          <w:rFonts w:ascii="Tahoma" w:hAnsi="Tahoma" w:cs="Tahoma"/>
          <w:b/>
          <w:bCs/>
          <w:sz w:val="20"/>
          <w:szCs w:val="20"/>
          <w:lang w:eastAsia="es-CO"/>
        </w:rPr>
        <w:t xml:space="preserve"> DE ACUERDO CON LO ESTABLECIDO EN LA CONVENCIÓN COLECTIVA DE TRABAJO VIGENTE</w:t>
      </w:r>
      <w:r w:rsidR="00793AF2" w:rsidRPr="000442A6">
        <w:rPr>
          <w:rFonts w:ascii="Tahoma" w:hAnsi="Tahoma" w:cs="Tahoma"/>
          <w:b/>
          <w:bCs/>
          <w:sz w:val="20"/>
          <w:szCs w:val="20"/>
          <w:lang w:eastAsia="es-CO"/>
        </w:rPr>
        <w:t xml:space="preserve"> DE LA UNIVERSIDAD DISTRITAL FRANCISCO JOSÉ DE CALDAS</w:t>
      </w:r>
      <w:r w:rsidRPr="000442A6">
        <w:rPr>
          <w:rFonts w:ascii="Tahoma" w:hAnsi="Tahoma" w:cs="Tahoma"/>
          <w:b/>
          <w:bCs/>
          <w:sz w:val="20"/>
          <w:szCs w:val="20"/>
          <w:lang w:eastAsia="es-CO"/>
        </w:rPr>
        <w:t>”</w:t>
      </w:r>
    </w:p>
    <w:bookmarkEnd w:id="1"/>
    <w:p w14:paraId="0A490F03" w14:textId="77777777" w:rsidR="00BC0610" w:rsidRPr="000442A6" w:rsidRDefault="00BC0610" w:rsidP="00416585">
      <w:pPr>
        <w:autoSpaceDE w:val="0"/>
        <w:autoSpaceDN w:val="0"/>
        <w:adjustRightInd w:val="0"/>
        <w:jc w:val="both"/>
        <w:rPr>
          <w:rFonts w:ascii="Tahoma" w:hAnsi="Tahoma" w:cs="Tahoma"/>
          <w:sz w:val="20"/>
          <w:szCs w:val="20"/>
          <w:lang w:eastAsia="es-CO"/>
        </w:rPr>
      </w:pPr>
    </w:p>
    <w:p w14:paraId="2FD19299" w14:textId="77777777" w:rsidR="00BC0610" w:rsidRPr="000442A6" w:rsidRDefault="00BC0610" w:rsidP="00416585">
      <w:pPr>
        <w:autoSpaceDE w:val="0"/>
        <w:autoSpaceDN w:val="0"/>
        <w:adjustRightInd w:val="0"/>
        <w:rPr>
          <w:rFonts w:ascii="Tahoma" w:hAnsi="Tahoma" w:cs="Tahoma"/>
          <w:sz w:val="20"/>
          <w:szCs w:val="20"/>
          <w:lang w:eastAsia="es-CO"/>
        </w:rPr>
      </w:pPr>
    </w:p>
    <w:p w14:paraId="15F1CD61" w14:textId="77777777" w:rsidR="00BC0610" w:rsidRPr="000442A6" w:rsidRDefault="00BC0610" w:rsidP="00416585">
      <w:pPr>
        <w:autoSpaceDE w:val="0"/>
        <w:autoSpaceDN w:val="0"/>
        <w:adjustRightInd w:val="0"/>
        <w:rPr>
          <w:rFonts w:ascii="Tahoma" w:hAnsi="Tahoma" w:cs="Tahoma"/>
          <w:sz w:val="20"/>
          <w:szCs w:val="20"/>
          <w:lang w:eastAsia="es-CO"/>
        </w:rPr>
      </w:pPr>
    </w:p>
    <w:p w14:paraId="7860B4E3" w14:textId="77777777" w:rsidR="00BC0610" w:rsidRPr="000442A6" w:rsidRDefault="00BC0610" w:rsidP="00416585">
      <w:pPr>
        <w:autoSpaceDE w:val="0"/>
        <w:autoSpaceDN w:val="0"/>
        <w:adjustRightInd w:val="0"/>
        <w:rPr>
          <w:rFonts w:ascii="Tahoma" w:hAnsi="Tahoma" w:cs="Tahoma"/>
          <w:sz w:val="20"/>
          <w:szCs w:val="20"/>
          <w:lang w:eastAsia="es-CO"/>
        </w:rPr>
      </w:pPr>
    </w:p>
    <w:p w14:paraId="31086093" w14:textId="77777777" w:rsidR="00BC0610" w:rsidRPr="000442A6" w:rsidRDefault="00BC0610" w:rsidP="00416585">
      <w:pPr>
        <w:autoSpaceDE w:val="0"/>
        <w:autoSpaceDN w:val="0"/>
        <w:adjustRightInd w:val="0"/>
        <w:rPr>
          <w:rFonts w:ascii="Tahoma" w:hAnsi="Tahoma" w:cs="Tahoma"/>
          <w:sz w:val="20"/>
          <w:szCs w:val="20"/>
          <w:lang w:eastAsia="es-CO"/>
        </w:rPr>
      </w:pPr>
    </w:p>
    <w:p w14:paraId="296DC7D6" w14:textId="27F9872D" w:rsidR="00BC0610" w:rsidRPr="00A923F0" w:rsidRDefault="00A923F0" w:rsidP="00A923F0">
      <w:pPr>
        <w:autoSpaceDE w:val="0"/>
        <w:autoSpaceDN w:val="0"/>
        <w:adjustRightInd w:val="0"/>
        <w:jc w:val="center"/>
        <w:rPr>
          <w:rFonts w:ascii="Tahoma" w:hAnsi="Tahoma" w:cs="Tahoma"/>
          <w:b/>
          <w:bCs/>
          <w:sz w:val="20"/>
          <w:szCs w:val="20"/>
          <w:lang w:eastAsia="es-CO"/>
        </w:rPr>
      </w:pPr>
      <w:r w:rsidRPr="00A923F0">
        <w:rPr>
          <w:rFonts w:ascii="Tahoma" w:hAnsi="Tahoma" w:cs="Tahoma"/>
          <w:b/>
          <w:bCs/>
          <w:sz w:val="20"/>
          <w:szCs w:val="20"/>
          <w:lang w:eastAsia="es-CO"/>
        </w:rPr>
        <w:t>ANEXOS</w:t>
      </w:r>
    </w:p>
    <w:p w14:paraId="73982DD0" w14:textId="77777777" w:rsidR="00BC0610" w:rsidRPr="000442A6" w:rsidRDefault="00BC0610" w:rsidP="00416585">
      <w:pPr>
        <w:autoSpaceDE w:val="0"/>
        <w:autoSpaceDN w:val="0"/>
        <w:adjustRightInd w:val="0"/>
        <w:rPr>
          <w:rFonts w:ascii="Tahoma" w:hAnsi="Tahoma" w:cs="Tahoma"/>
          <w:sz w:val="20"/>
          <w:szCs w:val="20"/>
          <w:lang w:eastAsia="es-CO"/>
        </w:rPr>
      </w:pPr>
    </w:p>
    <w:p w14:paraId="302272EF" w14:textId="77777777" w:rsidR="00BC0610" w:rsidRPr="000442A6" w:rsidRDefault="00BC0610" w:rsidP="00416585">
      <w:pPr>
        <w:autoSpaceDE w:val="0"/>
        <w:autoSpaceDN w:val="0"/>
        <w:adjustRightInd w:val="0"/>
        <w:rPr>
          <w:rFonts w:ascii="Tahoma" w:hAnsi="Tahoma" w:cs="Tahoma"/>
          <w:sz w:val="20"/>
          <w:szCs w:val="20"/>
          <w:lang w:eastAsia="es-CO"/>
        </w:rPr>
      </w:pPr>
    </w:p>
    <w:p w14:paraId="34A003BB" w14:textId="77777777" w:rsidR="00BC0610" w:rsidRPr="000442A6" w:rsidRDefault="00BC0610" w:rsidP="00416585">
      <w:pPr>
        <w:autoSpaceDE w:val="0"/>
        <w:autoSpaceDN w:val="0"/>
        <w:adjustRightInd w:val="0"/>
        <w:rPr>
          <w:rFonts w:ascii="Tahoma" w:hAnsi="Tahoma" w:cs="Tahoma"/>
          <w:sz w:val="20"/>
          <w:szCs w:val="20"/>
          <w:lang w:eastAsia="es-CO"/>
        </w:rPr>
      </w:pPr>
    </w:p>
    <w:p w14:paraId="79BBECA7" w14:textId="77777777" w:rsidR="00BC0610" w:rsidRPr="000442A6" w:rsidRDefault="00BC0610" w:rsidP="00416585">
      <w:pPr>
        <w:autoSpaceDE w:val="0"/>
        <w:autoSpaceDN w:val="0"/>
        <w:adjustRightInd w:val="0"/>
        <w:rPr>
          <w:rFonts w:ascii="Tahoma" w:hAnsi="Tahoma" w:cs="Tahoma"/>
          <w:sz w:val="20"/>
          <w:szCs w:val="20"/>
          <w:lang w:eastAsia="es-CO"/>
        </w:rPr>
      </w:pPr>
    </w:p>
    <w:p w14:paraId="3972CD10" w14:textId="77777777" w:rsidR="00BC0610" w:rsidRPr="000442A6" w:rsidRDefault="00BC0610" w:rsidP="00416585">
      <w:pPr>
        <w:autoSpaceDE w:val="0"/>
        <w:autoSpaceDN w:val="0"/>
        <w:adjustRightInd w:val="0"/>
        <w:rPr>
          <w:rFonts w:ascii="Tahoma" w:hAnsi="Tahoma" w:cs="Tahoma"/>
          <w:sz w:val="20"/>
          <w:szCs w:val="20"/>
          <w:lang w:eastAsia="es-CO"/>
        </w:rPr>
      </w:pPr>
    </w:p>
    <w:p w14:paraId="0431A52D" w14:textId="77777777" w:rsidR="00BC0610" w:rsidRPr="000442A6" w:rsidRDefault="00BC0610" w:rsidP="00416585">
      <w:pPr>
        <w:autoSpaceDE w:val="0"/>
        <w:autoSpaceDN w:val="0"/>
        <w:adjustRightInd w:val="0"/>
        <w:rPr>
          <w:rFonts w:ascii="Tahoma" w:hAnsi="Tahoma" w:cs="Tahoma"/>
          <w:sz w:val="20"/>
          <w:szCs w:val="20"/>
          <w:lang w:eastAsia="es-CO"/>
        </w:rPr>
      </w:pPr>
    </w:p>
    <w:p w14:paraId="7F9A51F6" w14:textId="77777777" w:rsidR="00BC0610" w:rsidRPr="000442A6" w:rsidRDefault="00BC0610" w:rsidP="00416585">
      <w:pPr>
        <w:autoSpaceDE w:val="0"/>
        <w:autoSpaceDN w:val="0"/>
        <w:adjustRightInd w:val="0"/>
        <w:rPr>
          <w:rFonts w:ascii="Tahoma" w:hAnsi="Tahoma" w:cs="Tahoma"/>
          <w:sz w:val="20"/>
          <w:szCs w:val="20"/>
          <w:lang w:eastAsia="es-CO"/>
        </w:rPr>
      </w:pPr>
    </w:p>
    <w:p w14:paraId="5E47476C" w14:textId="77777777" w:rsidR="00BC0610" w:rsidRPr="000442A6" w:rsidRDefault="00BC0610" w:rsidP="00416585">
      <w:pPr>
        <w:autoSpaceDE w:val="0"/>
        <w:autoSpaceDN w:val="0"/>
        <w:adjustRightInd w:val="0"/>
        <w:rPr>
          <w:rFonts w:ascii="Tahoma" w:hAnsi="Tahoma" w:cs="Tahoma"/>
          <w:sz w:val="20"/>
          <w:szCs w:val="20"/>
          <w:lang w:eastAsia="es-CO"/>
        </w:rPr>
      </w:pPr>
    </w:p>
    <w:p w14:paraId="6F8BDA37" w14:textId="77777777" w:rsidR="00BC0610" w:rsidRPr="000442A6" w:rsidRDefault="00BC0610" w:rsidP="00416585">
      <w:pPr>
        <w:autoSpaceDE w:val="0"/>
        <w:autoSpaceDN w:val="0"/>
        <w:adjustRightInd w:val="0"/>
        <w:rPr>
          <w:rFonts w:ascii="Tahoma" w:hAnsi="Tahoma" w:cs="Tahoma"/>
          <w:sz w:val="20"/>
          <w:szCs w:val="20"/>
          <w:lang w:eastAsia="es-CO"/>
        </w:rPr>
      </w:pPr>
    </w:p>
    <w:p w14:paraId="633F63F8" w14:textId="77777777" w:rsidR="00BC0610" w:rsidRPr="000442A6" w:rsidRDefault="00BC0610" w:rsidP="00416585">
      <w:pPr>
        <w:autoSpaceDE w:val="0"/>
        <w:autoSpaceDN w:val="0"/>
        <w:adjustRightInd w:val="0"/>
        <w:rPr>
          <w:rFonts w:ascii="Tahoma" w:hAnsi="Tahoma" w:cs="Tahoma"/>
          <w:sz w:val="20"/>
          <w:szCs w:val="20"/>
          <w:lang w:eastAsia="es-CO"/>
        </w:rPr>
      </w:pPr>
    </w:p>
    <w:p w14:paraId="11EB01D4" w14:textId="77777777" w:rsidR="00BC0610" w:rsidRPr="000442A6" w:rsidRDefault="00BC0610" w:rsidP="00416585">
      <w:pPr>
        <w:autoSpaceDE w:val="0"/>
        <w:autoSpaceDN w:val="0"/>
        <w:adjustRightInd w:val="0"/>
        <w:rPr>
          <w:rFonts w:ascii="Tahoma" w:hAnsi="Tahoma" w:cs="Tahoma"/>
          <w:sz w:val="20"/>
          <w:szCs w:val="20"/>
          <w:lang w:eastAsia="es-CO"/>
        </w:rPr>
      </w:pPr>
    </w:p>
    <w:p w14:paraId="7FB1E898" w14:textId="3069940C" w:rsidR="00BC0610" w:rsidRPr="000442A6" w:rsidRDefault="003811A1" w:rsidP="00416585">
      <w:pPr>
        <w:autoSpaceDE w:val="0"/>
        <w:autoSpaceDN w:val="0"/>
        <w:adjustRightInd w:val="0"/>
        <w:jc w:val="center"/>
        <w:rPr>
          <w:rFonts w:ascii="Tahoma" w:hAnsi="Tahoma" w:cs="Tahoma"/>
          <w:b/>
          <w:sz w:val="20"/>
          <w:szCs w:val="20"/>
          <w:lang w:eastAsia="es-CO"/>
        </w:rPr>
      </w:pPr>
      <w:r>
        <w:rPr>
          <w:rFonts w:ascii="Tahoma" w:hAnsi="Tahoma" w:cs="Tahoma"/>
          <w:b/>
          <w:sz w:val="20"/>
          <w:szCs w:val="20"/>
          <w:lang w:eastAsia="es-CO"/>
        </w:rPr>
        <w:t>ENERO</w:t>
      </w:r>
      <w:r w:rsidR="00746A05" w:rsidRPr="000442A6">
        <w:rPr>
          <w:rFonts w:ascii="Tahoma" w:hAnsi="Tahoma" w:cs="Tahoma"/>
          <w:b/>
          <w:sz w:val="20"/>
          <w:szCs w:val="20"/>
          <w:lang w:eastAsia="es-CO"/>
        </w:rPr>
        <w:t xml:space="preserve"> </w:t>
      </w:r>
      <w:r>
        <w:rPr>
          <w:rFonts w:ascii="Tahoma" w:hAnsi="Tahoma" w:cs="Tahoma"/>
          <w:b/>
          <w:sz w:val="20"/>
          <w:szCs w:val="20"/>
          <w:lang w:eastAsia="es-CO"/>
        </w:rPr>
        <w:t>2026</w:t>
      </w:r>
    </w:p>
    <w:p w14:paraId="67351377" w14:textId="77777777" w:rsidR="00C51754" w:rsidRPr="000442A6" w:rsidRDefault="00C51754" w:rsidP="00416585">
      <w:pPr>
        <w:rPr>
          <w:rFonts w:ascii="Tahoma" w:hAnsi="Tahoma" w:cs="Tahoma"/>
          <w:b/>
          <w:sz w:val="20"/>
          <w:szCs w:val="20"/>
          <w:lang w:eastAsia="es-CO"/>
        </w:rPr>
      </w:pPr>
    </w:p>
    <w:p w14:paraId="17117005" w14:textId="601CB3D5" w:rsidR="006317D2" w:rsidRPr="000442A6" w:rsidRDefault="009D2F74" w:rsidP="00A923F0">
      <w:pPr>
        <w:jc w:val="center"/>
        <w:rPr>
          <w:rFonts w:ascii="Tahoma" w:hAnsi="Tahoma" w:cs="Tahoma"/>
          <w:b/>
          <w:spacing w:val="-3"/>
          <w:sz w:val="20"/>
          <w:szCs w:val="20"/>
          <w:lang w:val="es-ES_tradnl"/>
        </w:rPr>
      </w:pPr>
      <w:r w:rsidRPr="000442A6">
        <w:rPr>
          <w:rFonts w:ascii="Tahoma" w:hAnsi="Tahoma" w:cs="Tahoma"/>
          <w:b/>
          <w:sz w:val="20"/>
          <w:szCs w:val="20"/>
          <w:lang w:eastAsia="es-CO"/>
        </w:rPr>
        <w:br w:type="page"/>
      </w:r>
    </w:p>
    <w:p w14:paraId="01C45E15" w14:textId="77777777" w:rsidR="00B777AE" w:rsidRPr="000442A6" w:rsidRDefault="00B777AE" w:rsidP="00B777AE">
      <w:pPr>
        <w:jc w:val="center"/>
        <w:rPr>
          <w:rFonts w:ascii="Tahoma" w:hAnsi="Tahoma" w:cs="Tahoma"/>
          <w:b/>
          <w:sz w:val="20"/>
          <w:szCs w:val="20"/>
        </w:rPr>
      </w:pPr>
      <w:r w:rsidRPr="000442A6">
        <w:rPr>
          <w:rFonts w:ascii="Tahoma" w:hAnsi="Tahoma" w:cs="Tahoma"/>
          <w:b/>
          <w:sz w:val="20"/>
          <w:szCs w:val="20"/>
        </w:rPr>
        <w:lastRenderedPageBreak/>
        <w:t>UNIVERSIDAD DISTRITAL FRANCISCO JOSÉ DE CALDAS</w:t>
      </w:r>
    </w:p>
    <w:p w14:paraId="655A0C5D" w14:textId="77777777" w:rsidR="00B777AE" w:rsidRPr="000442A6" w:rsidRDefault="00B777AE" w:rsidP="00B777AE">
      <w:pPr>
        <w:autoSpaceDE w:val="0"/>
        <w:autoSpaceDN w:val="0"/>
        <w:adjustRightInd w:val="0"/>
        <w:snapToGrid w:val="0"/>
        <w:jc w:val="center"/>
        <w:rPr>
          <w:rFonts w:ascii="Tahoma" w:hAnsi="Tahoma" w:cs="Tahoma"/>
          <w:b/>
          <w:sz w:val="20"/>
          <w:szCs w:val="20"/>
        </w:rPr>
      </w:pPr>
      <w:r>
        <w:rPr>
          <w:rFonts w:ascii="Tahoma" w:hAnsi="Tahoma" w:cs="Tahoma"/>
          <w:b/>
          <w:sz w:val="20"/>
          <w:szCs w:val="20"/>
        </w:rPr>
        <w:t>CONVOCATORIA PÚBLICA No. 002 DE 2026</w:t>
      </w:r>
    </w:p>
    <w:p w14:paraId="4A994997" w14:textId="77777777" w:rsidR="00B777AE" w:rsidRPr="000442A6" w:rsidRDefault="00B777AE" w:rsidP="00B777AE">
      <w:pPr>
        <w:pStyle w:val="Ttulo1"/>
        <w:rPr>
          <w:rFonts w:ascii="Tahoma" w:hAnsi="Tahoma" w:cs="Tahoma"/>
          <w:sz w:val="20"/>
          <w:szCs w:val="20"/>
        </w:rPr>
      </w:pPr>
      <w:bookmarkStart w:id="2" w:name="_Toc198689037"/>
      <w:bookmarkStart w:id="3" w:name="_Toc209329005"/>
      <w:bookmarkStart w:id="4" w:name="_Toc319064435"/>
      <w:bookmarkStart w:id="5" w:name="_Toc189649745"/>
      <w:r w:rsidRPr="000442A6">
        <w:rPr>
          <w:rFonts w:ascii="Tahoma" w:hAnsi="Tahoma" w:cs="Tahoma"/>
          <w:sz w:val="20"/>
          <w:szCs w:val="20"/>
        </w:rPr>
        <w:t>ANEXO N</w:t>
      </w:r>
      <w:r w:rsidRPr="000442A6">
        <w:rPr>
          <w:rFonts w:ascii="Tahoma" w:hAnsi="Tahoma" w:cs="Tahoma"/>
          <w:caps w:val="0"/>
          <w:sz w:val="20"/>
          <w:szCs w:val="20"/>
        </w:rPr>
        <w:t>o</w:t>
      </w:r>
      <w:r w:rsidRPr="000442A6">
        <w:rPr>
          <w:rFonts w:ascii="Tahoma" w:hAnsi="Tahoma" w:cs="Tahoma"/>
          <w:sz w:val="20"/>
          <w:szCs w:val="20"/>
        </w:rPr>
        <w:t>. 1.</w:t>
      </w:r>
      <w:bookmarkEnd w:id="2"/>
      <w:bookmarkEnd w:id="3"/>
      <w:bookmarkEnd w:id="4"/>
      <w:bookmarkEnd w:id="5"/>
    </w:p>
    <w:p w14:paraId="75A915B8" w14:textId="77777777" w:rsidR="00B777AE" w:rsidRPr="000442A6" w:rsidRDefault="00B777AE" w:rsidP="00B777AE">
      <w:pPr>
        <w:autoSpaceDE w:val="0"/>
        <w:autoSpaceDN w:val="0"/>
        <w:adjustRightInd w:val="0"/>
        <w:snapToGrid w:val="0"/>
        <w:jc w:val="center"/>
        <w:rPr>
          <w:rFonts w:ascii="Tahoma" w:hAnsi="Tahoma" w:cs="Tahoma"/>
          <w:b/>
          <w:sz w:val="20"/>
          <w:szCs w:val="20"/>
        </w:rPr>
      </w:pPr>
      <w:bookmarkStart w:id="6" w:name="_Toc198689038"/>
      <w:bookmarkStart w:id="7" w:name="_Toc209329006"/>
      <w:bookmarkStart w:id="8" w:name="_Toc319064436"/>
      <w:r w:rsidRPr="000442A6">
        <w:rPr>
          <w:rFonts w:ascii="Tahoma" w:hAnsi="Tahoma" w:cs="Tahoma"/>
          <w:b/>
          <w:sz w:val="20"/>
          <w:szCs w:val="20"/>
        </w:rPr>
        <w:t>CARTA DE PRESENTACIÓN DE PROPUESTA</w:t>
      </w:r>
      <w:bookmarkEnd w:id="6"/>
      <w:bookmarkEnd w:id="7"/>
      <w:bookmarkEnd w:id="8"/>
    </w:p>
    <w:p w14:paraId="72B33B50" w14:textId="77777777" w:rsidR="00B777AE" w:rsidRPr="000442A6" w:rsidRDefault="00B777AE" w:rsidP="00B777AE">
      <w:pPr>
        <w:autoSpaceDE w:val="0"/>
        <w:autoSpaceDN w:val="0"/>
        <w:adjustRightInd w:val="0"/>
        <w:jc w:val="both"/>
        <w:rPr>
          <w:rFonts w:ascii="Tahoma" w:hAnsi="Tahoma" w:cs="Tahoma"/>
          <w:sz w:val="20"/>
          <w:szCs w:val="20"/>
          <w:lang w:eastAsia="es-CO"/>
        </w:rPr>
      </w:pPr>
    </w:p>
    <w:p w14:paraId="60F7557C"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Bogotá, D. C., ___de____ </w:t>
      </w:r>
      <w:proofErr w:type="spellStart"/>
      <w:r w:rsidRPr="000442A6">
        <w:rPr>
          <w:rFonts w:ascii="Tahoma" w:hAnsi="Tahoma" w:cs="Tahoma"/>
          <w:sz w:val="20"/>
          <w:szCs w:val="20"/>
          <w:lang w:val="es-ES_tradnl" w:eastAsia="es-CO"/>
        </w:rPr>
        <w:t>de</w:t>
      </w:r>
      <w:proofErr w:type="spellEnd"/>
      <w:r w:rsidRPr="000442A6">
        <w:rPr>
          <w:rFonts w:ascii="Tahoma" w:hAnsi="Tahoma" w:cs="Tahoma"/>
          <w:sz w:val="20"/>
          <w:szCs w:val="20"/>
          <w:lang w:val="es-ES_tradnl" w:eastAsia="es-CO"/>
        </w:rPr>
        <w:t xml:space="preserve"> </w:t>
      </w:r>
      <w:r>
        <w:rPr>
          <w:rFonts w:ascii="Tahoma" w:hAnsi="Tahoma" w:cs="Tahoma"/>
          <w:sz w:val="20"/>
          <w:szCs w:val="20"/>
          <w:lang w:val="es-ES_tradnl" w:eastAsia="es-CO"/>
        </w:rPr>
        <w:t>2026</w:t>
      </w:r>
    </w:p>
    <w:p w14:paraId="0B9765C5"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4A27E360"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Señores</w:t>
      </w:r>
    </w:p>
    <w:p w14:paraId="774AA52D" w14:textId="77777777" w:rsidR="00B777AE" w:rsidRPr="000442A6" w:rsidRDefault="00B777AE" w:rsidP="00B777AE">
      <w:pPr>
        <w:autoSpaceDE w:val="0"/>
        <w:autoSpaceDN w:val="0"/>
        <w:adjustRightInd w:val="0"/>
        <w:jc w:val="both"/>
        <w:rPr>
          <w:rFonts w:ascii="Tahoma" w:hAnsi="Tahoma" w:cs="Tahoma"/>
          <w:b/>
          <w:sz w:val="20"/>
          <w:szCs w:val="20"/>
          <w:lang w:val="es-ES_tradnl" w:eastAsia="es-CO"/>
        </w:rPr>
      </w:pPr>
      <w:r w:rsidRPr="000442A6">
        <w:rPr>
          <w:rFonts w:ascii="Tahoma" w:hAnsi="Tahoma" w:cs="Tahoma"/>
          <w:b/>
          <w:sz w:val="20"/>
          <w:szCs w:val="20"/>
          <w:lang w:val="es-ES_tradnl" w:eastAsia="es-CO"/>
        </w:rPr>
        <w:t>UNIVERSIDAD DISTRITAL FRANCISCO JOSE DE CALDAS</w:t>
      </w:r>
    </w:p>
    <w:p w14:paraId="05AF9E3F"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Ciudad</w:t>
      </w:r>
    </w:p>
    <w:p w14:paraId="3D5683C5"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3B09EED7"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Nosotros los suscritos: ______________________ de acuerdo con el Pliego de Condiciones presentamos propuesta formal para la </w:t>
      </w:r>
      <w:r>
        <w:rPr>
          <w:rFonts w:ascii="Tahoma" w:hAnsi="Tahoma" w:cs="Tahoma"/>
          <w:sz w:val="20"/>
          <w:szCs w:val="20"/>
          <w:lang w:val="es-ES_tradnl" w:eastAsia="es-CO"/>
        </w:rPr>
        <w:t>CONVOCATORIA PÚBLICA No. 002 DE 2026</w:t>
      </w:r>
      <w:r w:rsidRPr="000442A6">
        <w:rPr>
          <w:rFonts w:ascii="Tahoma" w:hAnsi="Tahoma" w:cs="Tahoma"/>
          <w:sz w:val="20"/>
          <w:szCs w:val="20"/>
          <w:lang w:val="es-ES_tradnl" w:eastAsia="es-CO"/>
        </w:rPr>
        <w:t xml:space="preserve"> y en caso de que nos sea aceptada por la UNIVERSIDAD DISTRITAL FRANCISCO JOSE DE CALDAS nos comprometemos a firmar el contrato correspondiente, a cumplir con las obligaciones derivadas de él, de la propuesta presentada y de los PLIEGOS DE CONDICIONES.</w:t>
      </w:r>
    </w:p>
    <w:p w14:paraId="071C7285"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69620592"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Declaramos así mismo:</w:t>
      </w:r>
    </w:p>
    <w:p w14:paraId="707CA726"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79255955"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conocemos la información general y demás documentos de la Convocatoria y aceptamos los requisitos en ellos contenidos.</w:t>
      </w:r>
    </w:p>
    <w:p w14:paraId="28E10DE3"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nos comprometemos a ejecutar totalmente el contrato, en el plazo establecido en el Pliego de Condiciones.</w:t>
      </w:r>
    </w:p>
    <w:p w14:paraId="5CDE889E"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Que ninguna persona o entidad distinta de las aquí nombradas tienen intereses en esta propuesta, en el contrato que como consecuencia de ella llegare a celebrarse y </w:t>
      </w:r>
      <w:proofErr w:type="gramStart"/>
      <w:r w:rsidRPr="000442A6">
        <w:rPr>
          <w:rFonts w:ascii="Tahoma" w:hAnsi="Tahoma" w:cs="Tahoma"/>
          <w:sz w:val="20"/>
          <w:szCs w:val="20"/>
          <w:lang w:val="es-ES_tradnl" w:eastAsia="es-CO"/>
        </w:rPr>
        <w:t>que</w:t>
      </w:r>
      <w:proofErr w:type="gramEnd"/>
      <w:r w:rsidRPr="000442A6">
        <w:rPr>
          <w:rFonts w:ascii="Tahoma" w:hAnsi="Tahoma" w:cs="Tahoma"/>
          <w:sz w:val="20"/>
          <w:szCs w:val="20"/>
          <w:lang w:val="es-ES_tradnl" w:eastAsia="es-CO"/>
        </w:rPr>
        <w:t xml:space="preserve"> por consiguiente, sólo compromete a los firmantes.</w:t>
      </w:r>
    </w:p>
    <w:p w14:paraId="602BF65B"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roofErr w:type="gramStart"/>
      <w:r w:rsidRPr="000442A6">
        <w:rPr>
          <w:rFonts w:ascii="Tahoma" w:hAnsi="Tahoma" w:cs="Tahoma"/>
          <w:sz w:val="20"/>
          <w:szCs w:val="20"/>
          <w:lang w:val="es-ES_tradnl" w:eastAsia="es-CO"/>
        </w:rPr>
        <w:t>Que</w:t>
      </w:r>
      <w:proofErr w:type="gramEnd"/>
      <w:r w:rsidRPr="000442A6">
        <w:rPr>
          <w:rFonts w:ascii="Tahoma" w:hAnsi="Tahoma" w:cs="Tahoma"/>
          <w:sz w:val="20"/>
          <w:szCs w:val="20"/>
          <w:lang w:val="es-ES_tradnl" w:eastAsia="es-CO"/>
        </w:rPr>
        <w:t xml:space="preserve"> si se nos adjudica el contrato, nos comprometemos a constituir las garantías requeridas y a suscribir éstas y aquél dentro de los términos señalados para ello.</w:t>
      </w:r>
    </w:p>
    <w:p w14:paraId="1196DC8D"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acatamos y aceptamos el contenido de las adendas realizadas en el presente proceso.</w:t>
      </w:r>
    </w:p>
    <w:p w14:paraId="6397B861"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la presente propuesta consta de _________ (__) folios debidamente numerados.</w:t>
      </w:r>
    </w:p>
    <w:p w14:paraId="4E89530E"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Que el Valor Total de nuestra propuesta (Incluido IVA) es por un monto de _______________________________________ ($_________________), el cual se encuentra en el anexo No. 3 y 3-1 Propuesta Económica. </w:t>
      </w:r>
    </w:p>
    <w:p w14:paraId="0544168F"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Así mismo, declaramos BAJO LA GRAVEDAD DEL JURAMENTO, sujeto a las sanciones establecidas en el Código Penal:</w:t>
      </w:r>
    </w:p>
    <w:p w14:paraId="20221097"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55E343E0" w14:textId="77777777" w:rsidR="00B777AE" w:rsidRPr="000442A6" w:rsidRDefault="00B777AE" w:rsidP="00B777AE">
      <w:pPr>
        <w:autoSpaceDE w:val="0"/>
        <w:autoSpaceDN w:val="0"/>
        <w:adjustRightInd w:val="0"/>
        <w:ind w:left="426" w:hanging="426"/>
        <w:jc w:val="both"/>
        <w:rPr>
          <w:rFonts w:ascii="Tahoma" w:hAnsi="Tahoma" w:cs="Tahoma"/>
          <w:sz w:val="20"/>
          <w:szCs w:val="20"/>
          <w:lang w:val="es-ES_tradnl" w:eastAsia="es-CO"/>
        </w:rPr>
      </w:pPr>
      <w:r w:rsidRPr="000442A6">
        <w:rPr>
          <w:rFonts w:ascii="Tahoma" w:hAnsi="Tahoma" w:cs="Tahoma"/>
          <w:sz w:val="20"/>
          <w:szCs w:val="20"/>
          <w:lang w:val="es-ES_tradnl" w:eastAsia="es-CO"/>
        </w:rPr>
        <w:t>1.</w:t>
      </w:r>
      <w:r w:rsidRPr="000442A6">
        <w:rPr>
          <w:rFonts w:ascii="Tahoma" w:hAnsi="Tahoma" w:cs="Tahoma"/>
          <w:sz w:val="20"/>
          <w:szCs w:val="20"/>
          <w:lang w:val="es-ES_tradnl" w:eastAsia="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0AAFCC1C" w14:textId="77777777" w:rsidR="00B777AE" w:rsidRPr="000442A6" w:rsidRDefault="00B777AE" w:rsidP="00B777AE">
      <w:pPr>
        <w:autoSpaceDE w:val="0"/>
        <w:autoSpaceDN w:val="0"/>
        <w:adjustRightInd w:val="0"/>
        <w:ind w:left="426" w:hanging="426"/>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2. </w:t>
      </w:r>
      <w:r w:rsidRPr="000442A6">
        <w:rPr>
          <w:rFonts w:ascii="Tahoma" w:hAnsi="Tahoma" w:cs="Tahoma"/>
          <w:sz w:val="20"/>
          <w:szCs w:val="20"/>
          <w:lang w:val="es-ES_tradnl" w:eastAsia="es-CO"/>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proofErr w:type="gramStart"/>
      <w:r w:rsidRPr="000442A6">
        <w:rPr>
          <w:rFonts w:ascii="Tahoma" w:hAnsi="Tahoma" w:cs="Tahoma"/>
          <w:sz w:val="20"/>
          <w:szCs w:val="20"/>
          <w:lang w:val="es-ES_tradnl" w:eastAsia="es-CO"/>
        </w:rPr>
        <w:t>Responsables</w:t>
      </w:r>
      <w:proofErr w:type="gramEnd"/>
      <w:r w:rsidRPr="000442A6">
        <w:rPr>
          <w:rFonts w:ascii="Tahoma" w:hAnsi="Tahoma" w:cs="Tahoma"/>
          <w:sz w:val="20"/>
          <w:szCs w:val="20"/>
          <w:lang w:val="es-ES_tradnl" w:eastAsia="es-CO"/>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w:t>
      </w:r>
      <w:proofErr w:type="gramStart"/>
      <w:r w:rsidRPr="000442A6">
        <w:rPr>
          <w:rFonts w:ascii="Tahoma" w:hAnsi="Tahoma" w:cs="Tahoma"/>
          <w:sz w:val="20"/>
          <w:szCs w:val="20"/>
          <w:lang w:val="es-ES_tradnl" w:eastAsia="es-CO"/>
        </w:rPr>
        <w:t>que</w:t>
      </w:r>
      <w:proofErr w:type="gramEnd"/>
      <w:r w:rsidRPr="000442A6">
        <w:rPr>
          <w:rFonts w:ascii="Tahoma" w:hAnsi="Tahoma" w:cs="Tahoma"/>
          <w:sz w:val="20"/>
          <w:szCs w:val="20"/>
          <w:lang w:val="es-ES_tradnl" w:eastAsia="es-CO"/>
        </w:rPr>
        <w:t xml:space="preserve"> si está incurso en alguna causal de inhabilidad o incompatibilidad, no puede participar en el proceso de selección de contratistas y debe abstenerse de formular propuesta.)</w:t>
      </w:r>
    </w:p>
    <w:p w14:paraId="1535F896" w14:textId="77777777" w:rsidR="00B777AE" w:rsidRPr="000442A6" w:rsidRDefault="00B777AE" w:rsidP="00B777AE">
      <w:pPr>
        <w:autoSpaceDE w:val="0"/>
        <w:autoSpaceDN w:val="0"/>
        <w:adjustRightInd w:val="0"/>
        <w:ind w:left="426" w:hanging="426"/>
        <w:jc w:val="both"/>
        <w:rPr>
          <w:rFonts w:ascii="Tahoma" w:hAnsi="Tahoma" w:cs="Tahoma"/>
          <w:sz w:val="20"/>
          <w:szCs w:val="20"/>
          <w:lang w:val="es-ES_tradnl" w:eastAsia="es-CO"/>
        </w:rPr>
      </w:pPr>
    </w:p>
    <w:p w14:paraId="528E3EA0" w14:textId="77777777" w:rsidR="00B777AE" w:rsidRPr="000442A6" w:rsidRDefault="00B777AE" w:rsidP="00B777AE">
      <w:pPr>
        <w:autoSpaceDE w:val="0"/>
        <w:autoSpaceDN w:val="0"/>
        <w:adjustRightInd w:val="0"/>
        <w:ind w:left="426" w:hanging="426"/>
        <w:jc w:val="both"/>
        <w:rPr>
          <w:rFonts w:ascii="Tahoma" w:hAnsi="Tahoma" w:cs="Tahoma"/>
          <w:sz w:val="20"/>
          <w:szCs w:val="20"/>
          <w:lang w:val="es-ES_tradnl" w:eastAsia="es-CO"/>
        </w:rPr>
      </w:pPr>
      <w:r w:rsidRPr="000442A6">
        <w:rPr>
          <w:rFonts w:ascii="Tahoma" w:hAnsi="Tahoma" w:cs="Tahoma"/>
          <w:sz w:val="20"/>
          <w:szCs w:val="20"/>
          <w:lang w:val="es-ES_tradnl" w:eastAsia="es-CO"/>
        </w:rPr>
        <w:t>3.</w:t>
      </w:r>
      <w:r w:rsidRPr="000442A6">
        <w:rPr>
          <w:rFonts w:ascii="Tahoma" w:hAnsi="Tahoma" w:cs="Tahoma"/>
          <w:sz w:val="20"/>
          <w:szCs w:val="20"/>
          <w:lang w:val="es-ES_tradnl" w:eastAsia="es-CO"/>
        </w:rPr>
        <w:tab/>
        <w:t xml:space="preserve">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w:t>
      </w:r>
      <w:r w:rsidRPr="000442A6">
        <w:rPr>
          <w:rFonts w:ascii="Tahoma" w:hAnsi="Tahoma" w:cs="Tahoma"/>
          <w:sz w:val="20"/>
          <w:szCs w:val="20"/>
          <w:lang w:val="es-ES_tradnl" w:eastAsia="es-CO"/>
        </w:rPr>
        <w:lastRenderedPageBreak/>
        <w:t>de la Garantía Única, por parte de cualquier entidad estatal, en lugar de hacer este juramento debe indicar aquí que ha tenido las sanciones y/o que le han sido hechos efectivos los amparos.</w:t>
      </w:r>
    </w:p>
    <w:p w14:paraId="36055971"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06450B50"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Atentamente,</w:t>
      </w:r>
    </w:p>
    <w:p w14:paraId="21CFA593"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360FC402" w14:textId="77777777" w:rsidR="00B777AE" w:rsidRPr="000442A6" w:rsidRDefault="00B777AE" w:rsidP="00B777AE">
      <w:pPr>
        <w:autoSpaceDE w:val="0"/>
        <w:autoSpaceDN w:val="0"/>
        <w:adjustRightInd w:val="0"/>
        <w:jc w:val="both"/>
        <w:rPr>
          <w:rFonts w:ascii="Tahoma" w:hAnsi="Tahoma" w:cs="Tahoma"/>
          <w:sz w:val="20"/>
          <w:szCs w:val="20"/>
          <w:u w:val="single"/>
          <w:lang w:val="es-ES_tradnl" w:eastAsia="es-CO"/>
        </w:rPr>
      </w:pPr>
      <w:r w:rsidRPr="000442A6">
        <w:rPr>
          <w:rFonts w:ascii="Tahoma" w:hAnsi="Tahoma" w:cs="Tahoma"/>
          <w:sz w:val="20"/>
          <w:szCs w:val="20"/>
          <w:lang w:val="es-ES_tradnl" w:eastAsia="es-CO"/>
        </w:rPr>
        <w:t xml:space="preserve">Nombre o Razón Social del </w:t>
      </w:r>
      <w:proofErr w:type="gramStart"/>
      <w:r w:rsidRPr="000442A6">
        <w:rPr>
          <w:rFonts w:ascii="Tahoma" w:hAnsi="Tahoma" w:cs="Tahoma"/>
          <w:sz w:val="20"/>
          <w:szCs w:val="20"/>
          <w:lang w:val="es-ES_tradnl" w:eastAsia="es-CO"/>
        </w:rPr>
        <w:t>Proponente:_</w:t>
      </w:r>
      <w:proofErr w:type="gramEnd"/>
      <w:r w:rsidRPr="000442A6">
        <w:rPr>
          <w:rFonts w:ascii="Tahoma" w:hAnsi="Tahoma" w:cs="Tahoma"/>
          <w:sz w:val="20"/>
          <w:szCs w:val="20"/>
          <w:lang w:val="es-ES_tradnl" w:eastAsia="es-CO"/>
        </w:rPr>
        <w:t xml:space="preserve">_____________________________________________ </w:t>
      </w:r>
    </w:p>
    <w:p w14:paraId="15DF3EC5" w14:textId="77777777" w:rsidR="00B777AE" w:rsidRPr="000442A6" w:rsidRDefault="00B777AE" w:rsidP="00B777AE">
      <w:pPr>
        <w:autoSpaceDE w:val="0"/>
        <w:autoSpaceDN w:val="0"/>
        <w:adjustRightInd w:val="0"/>
        <w:jc w:val="both"/>
        <w:rPr>
          <w:rFonts w:ascii="Tahoma" w:hAnsi="Tahoma" w:cs="Tahoma"/>
          <w:sz w:val="20"/>
          <w:szCs w:val="20"/>
          <w:u w:val="single"/>
          <w:lang w:val="es-ES_tradnl" w:eastAsia="es-CO"/>
        </w:rPr>
      </w:pPr>
    </w:p>
    <w:p w14:paraId="3077CE54"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NIT: __________________________________________________________________________</w:t>
      </w:r>
    </w:p>
    <w:p w14:paraId="7F334048"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6C360D34"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Nombre del Representante Legal: __________________________________________________ </w:t>
      </w:r>
    </w:p>
    <w:p w14:paraId="70A57840"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170332E7"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C. C. No.: _________________________________________De: _________________________</w:t>
      </w:r>
    </w:p>
    <w:p w14:paraId="70C480F0"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3D9359CB"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Dirección: ______________________________________________________________________ </w:t>
      </w:r>
    </w:p>
    <w:p w14:paraId="58E89C15"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6EB8BB93"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Correo electrónico: ______________________________________________________________ </w:t>
      </w:r>
    </w:p>
    <w:p w14:paraId="4000F076"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7F15B4A8"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Teléfonos: __________________________________Fax__________________</w:t>
      </w:r>
      <w:proofErr w:type="gramStart"/>
      <w:r w:rsidRPr="000442A6">
        <w:rPr>
          <w:rFonts w:ascii="Tahoma" w:hAnsi="Tahoma" w:cs="Tahoma"/>
          <w:sz w:val="20"/>
          <w:szCs w:val="20"/>
          <w:lang w:val="es-ES_tradnl" w:eastAsia="es-CO"/>
        </w:rPr>
        <w:t>Ciudad:_</w:t>
      </w:r>
      <w:proofErr w:type="gramEnd"/>
      <w:r w:rsidRPr="000442A6">
        <w:rPr>
          <w:rFonts w:ascii="Tahoma" w:hAnsi="Tahoma" w:cs="Tahoma"/>
          <w:sz w:val="20"/>
          <w:szCs w:val="20"/>
          <w:lang w:val="es-ES_tradnl" w:eastAsia="es-CO"/>
        </w:rPr>
        <w:t>____________</w:t>
      </w:r>
    </w:p>
    <w:p w14:paraId="7EC09068"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3C70DDE4"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FIRMA: _______________________________________________________________________</w:t>
      </w:r>
    </w:p>
    <w:p w14:paraId="50FD5443"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21965F6A"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NOMBRE Y CALIDAD DE QUIEN FIRMA________________________________________________</w:t>
      </w:r>
    </w:p>
    <w:p w14:paraId="20D72D84"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eastAsia="es-CO"/>
        </w:rPr>
        <w:br w:type="page"/>
      </w:r>
    </w:p>
    <w:p w14:paraId="79F9E9C8"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038A8CC7" w14:textId="77777777" w:rsidR="00B777AE" w:rsidRPr="000442A6" w:rsidRDefault="00B777AE" w:rsidP="00B777AE">
      <w:pPr>
        <w:pStyle w:val="Ttulo"/>
        <w:rPr>
          <w:rFonts w:ascii="Tahoma" w:hAnsi="Tahoma" w:cs="Tahoma"/>
          <w:sz w:val="20"/>
          <w:szCs w:val="20"/>
        </w:rPr>
      </w:pPr>
      <w:bookmarkStart w:id="9" w:name="_Toc191183409"/>
      <w:r>
        <w:rPr>
          <w:rFonts w:ascii="Tahoma" w:hAnsi="Tahoma" w:cs="Tahoma"/>
          <w:sz w:val="20"/>
          <w:szCs w:val="20"/>
        </w:rPr>
        <w:t>CONVOCATORIA PÚBLICA No. 002 DE 2026</w:t>
      </w:r>
    </w:p>
    <w:p w14:paraId="75477027" w14:textId="77777777" w:rsidR="00B777AE" w:rsidRPr="000442A6" w:rsidRDefault="00B777AE" w:rsidP="00B777AE">
      <w:pPr>
        <w:pStyle w:val="Ttulo1"/>
        <w:rPr>
          <w:rFonts w:ascii="Tahoma" w:hAnsi="Tahoma" w:cs="Tahoma"/>
          <w:sz w:val="20"/>
          <w:szCs w:val="20"/>
        </w:rPr>
      </w:pPr>
      <w:bookmarkStart w:id="10" w:name="_Toc319064437"/>
      <w:bookmarkStart w:id="11" w:name="_Toc380156246"/>
      <w:bookmarkStart w:id="12" w:name="_Toc380156689"/>
      <w:bookmarkStart w:id="13" w:name="_Toc380156748"/>
      <w:bookmarkStart w:id="14" w:name="_Toc189649746"/>
      <w:r w:rsidRPr="000442A6">
        <w:rPr>
          <w:rFonts w:ascii="Tahoma" w:hAnsi="Tahoma" w:cs="Tahoma"/>
          <w:sz w:val="20"/>
          <w:szCs w:val="20"/>
        </w:rPr>
        <w:t>ANEXO N</w:t>
      </w:r>
      <w:r w:rsidRPr="000442A6">
        <w:rPr>
          <w:rFonts w:ascii="Tahoma" w:hAnsi="Tahoma" w:cs="Tahoma"/>
          <w:caps w:val="0"/>
          <w:sz w:val="20"/>
          <w:szCs w:val="20"/>
        </w:rPr>
        <w:t>o</w:t>
      </w:r>
      <w:r w:rsidRPr="000442A6">
        <w:rPr>
          <w:rFonts w:ascii="Tahoma" w:hAnsi="Tahoma" w:cs="Tahoma"/>
          <w:sz w:val="20"/>
          <w:szCs w:val="20"/>
        </w:rPr>
        <w:t>. 2.</w:t>
      </w:r>
      <w:bookmarkEnd w:id="9"/>
      <w:bookmarkEnd w:id="10"/>
      <w:bookmarkEnd w:id="11"/>
      <w:bookmarkEnd w:id="12"/>
      <w:bookmarkEnd w:id="13"/>
      <w:bookmarkEnd w:id="14"/>
    </w:p>
    <w:p w14:paraId="50A67B68" w14:textId="77777777" w:rsidR="00B777AE" w:rsidRPr="000442A6" w:rsidRDefault="00B777AE" w:rsidP="00B777AE">
      <w:pPr>
        <w:jc w:val="center"/>
        <w:rPr>
          <w:rFonts w:ascii="Tahoma" w:hAnsi="Tahoma" w:cs="Tahoma"/>
          <w:b/>
          <w:bCs/>
          <w:sz w:val="20"/>
          <w:szCs w:val="20"/>
        </w:rPr>
      </w:pPr>
      <w:bookmarkStart w:id="15" w:name="_Toc319064438"/>
      <w:bookmarkStart w:id="16" w:name="_Toc380156247"/>
      <w:bookmarkStart w:id="17" w:name="_Toc380156690"/>
      <w:bookmarkStart w:id="18" w:name="_Toc380156749"/>
      <w:r w:rsidRPr="000442A6">
        <w:rPr>
          <w:rFonts w:ascii="Tahoma" w:hAnsi="Tahoma" w:cs="Tahoma"/>
          <w:b/>
          <w:bCs/>
          <w:sz w:val="20"/>
          <w:szCs w:val="20"/>
        </w:rPr>
        <w:t>MODELO DEL ACUERDO DE CONSORCIO O UNIÓN TEMPORAL</w:t>
      </w:r>
      <w:bookmarkEnd w:id="15"/>
      <w:bookmarkEnd w:id="16"/>
      <w:bookmarkEnd w:id="17"/>
      <w:bookmarkEnd w:id="18"/>
    </w:p>
    <w:p w14:paraId="1DD92CB6"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t xml:space="preserve"> (Según sea el caso) </w:t>
      </w:r>
      <w:r w:rsidRPr="000442A6">
        <w:rPr>
          <w:rFonts w:ascii="Tahoma" w:hAnsi="Tahoma" w:cs="Tahoma"/>
          <w:sz w:val="20"/>
          <w:szCs w:val="20"/>
        </w:rPr>
        <w:br/>
      </w:r>
    </w:p>
    <w:p w14:paraId="2F94F31F" w14:textId="77777777" w:rsidR="00B777AE" w:rsidRPr="000442A6" w:rsidRDefault="00B777AE" w:rsidP="00B777AE">
      <w:pPr>
        <w:pStyle w:val="Ttulo"/>
        <w:rPr>
          <w:rFonts w:ascii="Tahoma" w:hAnsi="Tahoma" w:cs="Tahoma"/>
          <w:sz w:val="20"/>
          <w:szCs w:val="20"/>
        </w:rPr>
      </w:pPr>
    </w:p>
    <w:p w14:paraId="003FBE2A"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sz w:val="18"/>
          <w:szCs w:val="18"/>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1B3BA7">
        <w:rPr>
          <w:rFonts w:ascii="Tahoma" w:hAnsi="Tahoma" w:cs="Tahoma"/>
          <w:sz w:val="18"/>
          <w:szCs w:val="18"/>
          <w:u w:val="single"/>
        </w:rPr>
        <w:t>(Unión Temporal o Consorcio)</w:t>
      </w:r>
      <w:r w:rsidRPr="001B3BA7">
        <w:rPr>
          <w:rFonts w:ascii="Tahoma" w:hAnsi="Tahoma" w:cs="Tahoma"/>
          <w:sz w:val="18"/>
          <w:szCs w:val="18"/>
        </w:rPr>
        <w:t xml:space="preserve"> en los Términos y condiciones estipulados en la Ley y especialmente lo establecido en el artículo 7º de la Ley 80 de 1993, que se hace constar en las siguientes cláusulas.</w:t>
      </w:r>
    </w:p>
    <w:p w14:paraId="286EF2D4" w14:textId="77777777" w:rsidR="00B777AE" w:rsidRPr="001B3BA7" w:rsidRDefault="00B777AE" w:rsidP="00B777AE">
      <w:pPr>
        <w:pStyle w:val="NormalWeb"/>
        <w:spacing w:before="0" w:beforeAutospacing="0" w:after="0" w:afterAutospacing="0"/>
        <w:jc w:val="both"/>
        <w:rPr>
          <w:rFonts w:ascii="Tahoma" w:hAnsi="Tahoma" w:cs="Tahoma"/>
          <w:b/>
          <w:sz w:val="18"/>
          <w:szCs w:val="18"/>
        </w:rPr>
      </w:pPr>
    </w:p>
    <w:p w14:paraId="436670E1"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PRIMERA:</w:t>
      </w:r>
      <w:r w:rsidRPr="001B3BA7">
        <w:rPr>
          <w:rFonts w:ascii="Tahoma" w:hAnsi="Tahoma" w:cs="Tahoma"/>
          <w:sz w:val="18"/>
          <w:szCs w:val="18"/>
        </w:rPr>
        <w:t xml:space="preserve"> La </w:t>
      </w:r>
      <w:r w:rsidRPr="001B3BA7">
        <w:rPr>
          <w:rFonts w:ascii="Tahoma" w:hAnsi="Tahoma" w:cs="Tahoma"/>
          <w:sz w:val="18"/>
          <w:szCs w:val="18"/>
          <w:u w:val="single"/>
        </w:rPr>
        <w:t>(Unión Temporal o Consorcio)</w:t>
      </w:r>
      <w:r w:rsidRPr="001B3BA7">
        <w:rPr>
          <w:rFonts w:ascii="Tahoma" w:hAnsi="Tahoma" w:cs="Tahoma"/>
          <w:sz w:val="18"/>
          <w:szCs w:val="18"/>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1B3BA7">
        <w:rPr>
          <w:rFonts w:ascii="Tahoma" w:hAnsi="Tahoma" w:cs="Tahoma"/>
          <w:sz w:val="18"/>
          <w:szCs w:val="18"/>
          <w:u w:val="single"/>
        </w:rPr>
        <w:t xml:space="preserve">(Unión Temporal o Consorcio) </w:t>
      </w:r>
      <w:r w:rsidRPr="001B3BA7">
        <w:rPr>
          <w:rFonts w:ascii="Tahoma" w:hAnsi="Tahoma" w:cs="Tahoma"/>
          <w:sz w:val="18"/>
          <w:szCs w:val="18"/>
        </w:rPr>
        <w:t xml:space="preserve">que se acuerda, será: (según convenio entre los miembros) del _________% para %___________________ y del ________ % para _______________. </w:t>
      </w:r>
    </w:p>
    <w:p w14:paraId="4C054300" w14:textId="77777777" w:rsidR="00B777AE" w:rsidRPr="001B3BA7" w:rsidRDefault="00B777AE" w:rsidP="00B777AE">
      <w:pPr>
        <w:pStyle w:val="NormalWeb"/>
        <w:spacing w:before="0" w:beforeAutospacing="0" w:after="0" w:afterAutospacing="0"/>
        <w:jc w:val="both"/>
        <w:rPr>
          <w:rFonts w:ascii="Tahoma" w:hAnsi="Tahoma" w:cs="Tahoma"/>
          <w:b/>
          <w:sz w:val="18"/>
          <w:szCs w:val="18"/>
        </w:rPr>
      </w:pPr>
    </w:p>
    <w:p w14:paraId="00E839FC"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TERCERA</w:t>
      </w:r>
      <w:proofErr w:type="gramStart"/>
      <w:r w:rsidRPr="001B3BA7">
        <w:rPr>
          <w:rFonts w:ascii="Tahoma" w:hAnsi="Tahoma" w:cs="Tahoma"/>
          <w:b/>
          <w:sz w:val="18"/>
          <w:szCs w:val="18"/>
        </w:rPr>
        <w:t>:</w:t>
      </w:r>
      <w:r w:rsidRPr="001B3BA7">
        <w:rPr>
          <w:rFonts w:ascii="Tahoma" w:hAnsi="Tahoma" w:cs="Tahoma"/>
          <w:sz w:val="18"/>
          <w:szCs w:val="18"/>
        </w:rPr>
        <w:t xml:space="preserve"> </w:t>
      </w:r>
      <w:r w:rsidRPr="001B3BA7">
        <w:rPr>
          <w:rFonts w:ascii="Tahoma" w:hAnsi="Tahoma" w:cs="Tahoma"/>
          <w:sz w:val="18"/>
          <w:szCs w:val="18"/>
          <w:u w:val="single"/>
        </w:rPr>
        <w:t xml:space="preserve"> (</w:t>
      </w:r>
      <w:proofErr w:type="gramEnd"/>
      <w:r w:rsidRPr="001B3BA7">
        <w:rPr>
          <w:rFonts w:ascii="Tahoma" w:hAnsi="Tahoma" w:cs="Tahoma"/>
          <w:sz w:val="18"/>
          <w:szCs w:val="18"/>
          <w:u w:val="single"/>
        </w:rPr>
        <w:t xml:space="preserve">Integrante)  </w:t>
      </w:r>
      <w:r w:rsidRPr="001B3BA7">
        <w:rPr>
          <w:rFonts w:ascii="Tahoma" w:hAnsi="Tahoma" w:cs="Tahoma"/>
          <w:sz w:val="18"/>
          <w:szCs w:val="18"/>
        </w:rPr>
        <w:t xml:space="preserve">y </w:t>
      </w:r>
      <w:r w:rsidRPr="001B3BA7">
        <w:rPr>
          <w:rFonts w:ascii="Tahoma" w:hAnsi="Tahoma" w:cs="Tahoma"/>
          <w:sz w:val="18"/>
          <w:szCs w:val="18"/>
          <w:u w:val="single"/>
        </w:rPr>
        <w:t xml:space="preserve"> (Integrante)  </w:t>
      </w:r>
      <w:r w:rsidRPr="001B3BA7">
        <w:rPr>
          <w:rFonts w:ascii="Tahoma" w:hAnsi="Tahoma" w:cs="Tahoma"/>
          <w:sz w:val="18"/>
          <w:szCs w:val="18"/>
        </w:rPr>
        <w:t>responderán en forma solidaria y mancomunada por el cumplimiento total de la Propuesta y del objeto contratado y debe tener una vigencia igual a la del contrato y un (1) año más. Por tanto, deberá indicar que éste no podrá ser disuelto ni liquidado.</w:t>
      </w:r>
    </w:p>
    <w:p w14:paraId="680529FF" w14:textId="77777777" w:rsidR="00B777AE" w:rsidRPr="001B3BA7" w:rsidRDefault="00B777AE" w:rsidP="00B777AE">
      <w:pPr>
        <w:pStyle w:val="NormalWeb"/>
        <w:spacing w:before="0" w:beforeAutospacing="0" w:after="0" w:afterAutospacing="0"/>
        <w:jc w:val="both"/>
        <w:rPr>
          <w:rFonts w:ascii="Tahoma" w:hAnsi="Tahoma" w:cs="Tahoma"/>
          <w:b/>
          <w:sz w:val="18"/>
          <w:szCs w:val="18"/>
        </w:rPr>
      </w:pPr>
    </w:p>
    <w:p w14:paraId="29291759"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CUARTA:</w:t>
      </w:r>
      <w:r w:rsidRPr="001B3BA7">
        <w:rPr>
          <w:rFonts w:ascii="Tahoma" w:hAnsi="Tahoma" w:cs="Tahoma"/>
          <w:sz w:val="18"/>
          <w:szCs w:val="18"/>
        </w:rPr>
        <w:t xml:space="preserve"> Se acuerda </w:t>
      </w:r>
      <w:proofErr w:type="gramStart"/>
      <w:r w:rsidRPr="001B3BA7">
        <w:rPr>
          <w:rFonts w:ascii="Tahoma" w:hAnsi="Tahoma" w:cs="Tahoma"/>
          <w:sz w:val="18"/>
          <w:szCs w:val="18"/>
        </w:rPr>
        <w:t xml:space="preserve">que </w:t>
      </w:r>
      <w:r w:rsidRPr="001B3BA7">
        <w:rPr>
          <w:rFonts w:ascii="Tahoma" w:hAnsi="Tahoma" w:cs="Tahoma"/>
          <w:sz w:val="18"/>
          <w:szCs w:val="18"/>
          <w:u w:val="single"/>
        </w:rPr>
        <w:t xml:space="preserve"> (</w:t>
      </w:r>
      <w:proofErr w:type="gramEnd"/>
      <w:r w:rsidRPr="001B3BA7">
        <w:rPr>
          <w:rFonts w:ascii="Tahoma" w:hAnsi="Tahoma" w:cs="Tahoma"/>
          <w:sz w:val="18"/>
          <w:szCs w:val="18"/>
          <w:u w:val="single"/>
        </w:rPr>
        <w:t xml:space="preserve">Integrante)  </w:t>
      </w:r>
      <w:r w:rsidRPr="001B3BA7">
        <w:rPr>
          <w:rFonts w:ascii="Tahoma" w:hAnsi="Tahoma" w:cs="Tahoma"/>
          <w:sz w:val="18"/>
          <w:szCs w:val="18"/>
        </w:rPr>
        <w:t xml:space="preserve">y </w:t>
      </w:r>
      <w:r w:rsidRPr="001B3BA7">
        <w:rPr>
          <w:rFonts w:ascii="Tahoma" w:hAnsi="Tahoma" w:cs="Tahoma"/>
          <w:sz w:val="18"/>
          <w:szCs w:val="18"/>
          <w:u w:val="single"/>
        </w:rPr>
        <w:t xml:space="preserve"> (Integrante), </w:t>
      </w:r>
      <w:r w:rsidRPr="001B3BA7">
        <w:rPr>
          <w:rFonts w:ascii="Tahoma" w:hAnsi="Tahoma" w:cs="Tahoma"/>
          <w:sz w:val="18"/>
          <w:szCs w:val="18"/>
        </w:rPr>
        <w:t xml:space="preserve">atenderán en forma conjunta todas las obligaciones y deberes asumidos en la respectiva propuesta en los diferentes aspectos allí contenidos, delegando la representación y respectiva coordinación de la </w:t>
      </w:r>
      <w:r w:rsidRPr="001B3BA7">
        <w:rPr>
          <w:rFonts w:ascii="Tahoma" w:hAnsi="Tahoma" w:cs="Tahoma"/>
          <w:sz w:val="18"/>
          <w:szCs w:val="18"/>
          <w:u w:val="single"/>
        </w:rPr>
        <w:t xml:space="preserve"> (Unión Temporal o Consorcio) </w:t>
      </w:r>
      <w:r w:rsidRPr="001B3BA7">
        <w:rPr>
          <w:rFonts w:ascii="Tahoma" w:hAnsi="Tahoma" w:cs="Tahoma"/>
          <w:sz w:val="18"/>
          <w:szCs w:val="18"/>
        </w:rPr>
        <w:t xml:space="preserve">en cabeza de _____________________ como representante legal de </w:t>
      </w:r>
      <w:r w:rsidRPr="001B3BA7">
        <w:rPr>
          <w:rFonts w:ascii="Tahoma" w:hAnsi="Tahoma" w:cs="Tahoma"/>
          <w:sz w:val="18"/>
          <w:szCs w:val="18"/>
          <w:u w:val="single"/>
        </w:rPr>
        <w:t xml:space="preserve"> (Integrante)  </w:t>
      </w:r>
      <w:r w:rsidRPr="001B3BA7">
        <w:rPr>
          <w:rFonts w:ascii="Tahoma" w:hAnsi="Tahoma" w:cs="Tahoma"/>
          <w:sz w:val="18"/>
          <w:szCs w:val="18"/>
        </w:rPr>
        <w:t xml:space="preserve">y de esta </w:t>
      </w:r>
      <w:r w:rsidRPr="001B3BA7">
        <w:rPr>
          <w:rFonts w:ascii="Tahoma" w:hAnsi="Tahoma" w:cs="Tahoma"/>
          <w:sz w:val="18"/>
          <w:szCs w:val="18"/>
          <w:u w:val="single"/>
        </w:rPr>
        <w:t xml:space="preserve"> (Unión Temporal o Consorcio).</w:t>
      </w:r>
    </w:p>
    <w:p w14:paraId="28716C01" w14:textId="77777777" w:rsidR="00B777AE" w:rsidRPr="001B3BA7" w:rsidRDefault="00B777AE" w:rsidP="00B777AE">
      <w:pPr>
        <w:pStyle w:val="NormalWeb"/>
        <w:spacing w:before="0" w:beforeAutospacing="0" w:after="0" w:afterAutospacing="0"/>
        <w:jc w:val="both"/>
        <w:rPr>
          <w:rFonts w:ascii="Tahoma" w:hAnsi="Tahoma" w:cs="Tahoma"/>
          <w:b/>
          <w:sz w:val="18"/>
          <w:szCs w:val="18"/>
        </w:rPr>
      </w:pPr>
    </w:p>
    <w:p w14:paraId="22491E75"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QUINTA</w:t>
      </w:r>
      <w:r w:rsidRPr="001B3BA7">
        <w:rPr>
          <w:rFonts w:ascii="Tahoma" w:hAnsi="Tahoma" w:cs="Tahoma"/>
          <w:sz w:val="18"/>
          <w:szCs w:val="18"/>
        </w:rPr>
        <w:t xml:space="preserve">: la duración de esta </w:t>
      </w:r>
      <w:r w:rsidRPr="001B3BA7">
        <w:rPr>
          <w:rFonts w:ascii="Tahoma" w:hAnsi="Tahoma" w:cs="Tahoma"/>
          <w:sz w:val="18"/>
          <w:szCs w:val="18"/>
          <w:u w:val="single"/>
        </w:rPr>
        <w:t xml:space="preserve">(Unión Temporal o Consorcio) </w:t>
      </w:r>
      <w:r w:rsidRPr="001B3BA7">
        <w:rPr>
          <w:rFonts w:ascii="Tahoma" w:hAnsi="Tahoma" w:cs="Tahoma"/>
          <w:sz w:val="18"/>
          <w:szCs w:val="18"/>
        </w:rPr>
        <w:t xml:space="preserve">se extenderá por todo el tiempo en que se generen </w:t>
      </w:r>
      <w:r w:rsidRPr="001B3BA7">
        <w:rPr>
          <w:rFonts w:ascii="Tahoma" w:hAnsi="Tahoma" w:cs="Tahoma"/>
          <w:sz w:val="18"/>
          <w:szCs w:val="18"/>
          <w:u w:val="single"/>
        </w:rPr>
        <w:t>obligaciones</w:t>
      </w:r>
      <w:r w:rsidRPr="001B3BA7">
        <w:rPr>
          <w:rFonts w:ascii="Tahoma" w:hAnsi="Tahoma" w:cs="Tahoma"/>
          <w:sz w:val="18"/>
          <w:szCs w:val="18"/>
        </w:rPr>
        <w:t xml:space="preserve"> derivadas de la propuesta y del contrato y un año más.</w:t>
      </w:r>
    </w:p>
    <w:p w14:paraId="6A223BE7" w14:textId="77777777" w:rsidR="00B777AE" w:rsidRPr="001B3BA7" w:rsidRDefault="00B777AE" w:rsidP="00B777AE">
      <w:pPr>
        <w:pStyle w:val="NormalWeb"/>
        <w:spacing w:before="0" w:beforeAutospacing="0" w:after="0" w:afterAutospacing="0"/>
        <w:jc w:val="both"/>
        <w:rPr>
          <w:rFonts w:ascii="Tahoma" w:hAnsi="Tahoma" w:cs="Tahoma"/>
          <w:b/>
          <w:sz w:val="18"/>
          <w:szCs w:val="18"/>
        </w:rPr>
      </w:pPr>
    </w:p>
    <w:p w14:paraId="3E60FF1C"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SEXTA:</w:t>
      </w:r>
      <w:r w:rsidRPr="001B3BA7">
        <w:rPr>
          <w:rFonts w:ascii="Tahoma" w:hAnsi="Tahoma" w:cs="Tahoma"/>
          <w:sz w:val="18"/>
          <w:szCs w:val="18"/>
        </w:rPr>
        <w:t xml:space="preserve"> Las</w:t>
      </w:r>
      <w:r w:rsidRPr="001B3BA7">
        <w:rPr>
          <w:rFonts w:ascii="Tahoma" w:hAnsi="Tahoma" w:cs="Tahoma"/>
          <w:sz w:val="18"/>
          <w:szCs w:val="18"/>
          <w:u w:val="single"/>
        </w:rPr>
        <w:t xml:space="preserve"> responsabilidades</w:t>
      </w:r>
      <w:r w:rsidRPr="001B3BA7">
        <w:rPr>
          <w:rFonts w:ascii="Tahoma" w:hAnsi="Tahoma" w:cs="Tahoma"/>
          <w:sz w:val="18"/>
          <w:szCs w:val="18"/>
        </w:rPr>
        <w:t xml:space="preserve"> que se desprendan de esta </w:t>
      </w:r>
      <w:r w:rsidRPr="001B3BA7">
        <w:rPr>
          <w:rFonts w:ascii="Tahoma" w:hAnsi="Tahoma" w:cs="Tahoma"/>
          <w:sz w:val="18"/>
          <w:szCs w:val="18"/>
          <w:u w:val="single"/>
        </w:rPr>
        <w:t xml:space="preserve">(Unión Temporal o Consorcio) </w:t>
      </w:r>
      <w:r w:rsidRPr="001B3BA7">
        <w:rPr>
          <w:rFonts w:ascii="Tahoma" w:hAnsi="Tahoma" w:cs="Tahoma"/>
          <w:sz w:val="18"/>
          <w:szCs w:val="18"/>
        </w:rPr>
        <w:t xml:space="preserve">y sus efectos se regirán por las disposiciones previstas en la Ley 80 de 1993 para la </w:t>
      </w:r>
      <w:r w:rsidRPr="001B3BA7">
        <w:rPr>
          <w:rFonts w:ascii="Tahoma" w:hAnsi="Tahoma" w:cs="Tahoma"/>
          <w:sz w:val="18"/>
          <w:szCs w:val="18"/>
          <w:u w:val="single"/>
        </w:rPr>
        <w:t>(Unión Temporal o Consorcio).</w:t>
      </w:r>
    </w:p>
    <w:p w14:paraId="2A27A81F" w14:textId="77777777" w:rsidR="00B777AE" w:rsidRPr="001B3BA7" w:rsidRDefault="00B777AE" w:rsidP="00B777AE">
      <w:pPr>
        <w:pStyle w:val="NormalWeb"/>
        <w:spacing w:before="0" w:beforeAutospacing="0" w:after="0" w:afterAutospacing="0"/>
        <w:jc w:val="both"/>
        <w:rPr>
          <w:rFonts w:ascii="Tahoma" w:hAnsi="Tahoma" w:cs="Tahoma"/>
          <w:sz w:val="18"/>
          <w:szCs w:val="18"/>
        </w:rPr>
      </w:pPr>
    </w:p>
    <w:p w14:paraId="4E6963A9" w14:textId="77777777" w:rsidR="00B777AE" w:rsidRPr="001B3BA7" w:rsidRDefault="00B777AE" w:rsidP="00B777AE">
      <w:pPr>
        <w:pStyle w:val="NormalWeb"/>
        <w:spacing w:before="0" w:beforeAutospacing="0" w:after="0" w:afterAutospacing="0"/>
        <w:jc w:val="both"/>
        <w:rPr>
          <w:rFonts w:ascii="Tahoma" w:hAnsi="Tahoma" w:cs="Tahoma"/>
          <w:sz w:val="18"/>
          <w:szCs w:val="18"/>
        </w:rPr>
      </w:pPr>
      <w:r w:rsidRPr="001B3BA7">
        <w:rPr>
          <w:rFonts w:ascii="Tahoma" w:hAnsi="Tahoma" w:cs="Tahoma"/>
          <w:sz w:val="18"/>
          <w:szCs w:val="18"/>
        </w:rPr>
        <w:t xml:space="preserve">En constancia de aceptación y compromiso, se firma el presente documento por los que en el intervienen, el día _________ de ________ </w:t>
      </w:r>
      <w:proofErr w:type="spellStart"/>
      <w:r w:rsidRPr="001B3BA7">
        <w:rPr>
          <w:rFonts w:ascii="Tahoma" w:hAnsi="Tahoma" w:cs="Tahoma"/>
          <w:sz w:val="18"/>
          <w:szCs w:val="18"/>
        </w:rPr>
        <w:t>de</w:t>
      </w:r>
      <w:proofErr w:type="spellEnd"/>
      <w:r w:rsidRPr="001B3BA7">
        <w:rPr>
          <w:rFonts w:ascii="Tahoma" w:hAnsi="Tahoma" w:cs="Tahoma"/>
          <w:sz w:val="18"/>
          <w:szCs w:val="18"/>
        </w:rPr>
        <w:t>___________ en la ciudad de _______________. </w:t>
      </w:r>
    </w:p>
    <w:p w14:paraId="3C211F4A" w14:textId="77777777" w:rsidR="00B777AE" w:rsidRPr="001B3BA7" w:rsidRDefault="00B777AE" w:rsidP="00B777AE">
      <w:pPr>
        <w:autoSpaceDE w:val="0"/>
        <w:autoSpaceDN w:val="0"/>
        <w:adjustRightInd w:val="0"/>
        <w:jc w:val="both"/>
        <w:rPr>
          <w:rFonts w:ascii="Tahoma" w:hAnsi="Tahoma" w:cs="Tahoma"/>
          <w:sz w:val="18"/>
          <w:szCs w:val="18"/>
          <w:u w:val="single"/>
          <w:lang w:val="es-ES_tradnl" w:eastAsia="es-CO"/>
        </w:rPr>
      </w:pPr>
      <w:r w:rsidRPr="001B3BA7">
        <w:rPr>
          <w:rFonts w:ascii="Tahoma" w:hAnsi="Tahoma" w:cs="Tahoma"/>
          <w:sz w:val="18"/>
          <w:szCs w:val="18"/>
          <w:lang w:val="es-ES_tradnl" w:eastAsia="es-CO"/>
        </w:rPr>
        <w:t xml:space="preserve">Nombre o Razón Social del </w:t>
      </w:r>
      <w:proofErr w:type="gramStart"/>
      <w:r w:rsidRPr="001B3BA7">
        <w:rPr>
          <w:rFonts w:ascii="Tahoma" w:hAnsi="Tahoma" w:cs="Tahoma"/>
          <w:sz w:val="18"/>
          <w:szCs w:val="18"/>
          <w:lang w:val="es-ES_tradnl" w:eastAsia="es-CO"/>
        </w:rPr>
        <w:t>Proponente:_</w:t>
      </w:r>
      <w:proofErr w:type="gramEnd"/>
      <w:r w:rsidRPr="001B3BA7">
        <w:rPr>
          <w:rFonts w:ascii="Tahoma" w:hAnsi="Tahoma" w:cs="Tahoma"/>
          <w:sz w:val="18"/>
          <w:szCs w:val="18"/>
          <w:lang w:val="es-ES_tradnl" w:eastAsia="es-CO"/>
        </w:rPr>
        <w:t xml:space="preserve">_____________________________________________ </w:t>
      </w:r>
    </w:p>
    <w:p w14:paraId="5DBA2C01" w14:textId="77777777" w:rsidR="00B777AE" w:rsidRPr="001B3BA7" w:rsidRDefault="00B777AE" w:rsidP="00B777AE">
      <w:pPr>
        <w:autoSpaceDE w:val="0"/>
        <w:autoSpaceDN w:val="0"/>
        <w:adjustRightInd w:val="0"/>
        <w:jc w:val="both"/>
        <w:rPr>
          <w:rFonts w:ascii="Tahoma" w:hAnsi="Tahoma" w:cs="Tahoma"/>
          <w:sz w:val="18"/>
          <w:szCs w:val="18"/>
          <w:u w:val="single"/>
          <w:lang w:val="es-ES_tradnl" w:eastAsia="es-CO"/>
        </w:rPr>
      </w:pPr>
    </w:p>
    <w:p w14:paraId="4A36FF33"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NIT: __________________________________________________________________________</w:t>
      </w:r>
    </w:p>
    <w:p w14:paraId="3AE92364"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1CFF8155"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 xml:space="preserve">Nombre del Representante Legal: __________________________________________________ </w:t>
      </w:r>
    </w:p>
    <w:p w14:paraId="111150BB"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6052C7E9"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C. C. No.: _________________________________________De: _________________________</w:t>
      </w:r>
    </w:p>
    <w:p w14:paraId="62CC1567"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4A5DEF80"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 xml:space="preserve">Dirección: ______________________________________________________________________ </w:t>
      </w:r>
    </w:p>
    <w:p w14:paraId="10B9EE99"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4803290A"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 xml:space="preserve">Correo electrónico: ______________________________________________________________ </w:t>
      </w:r>
    </w:p>
    <w:p w14:paraId="3C4A4D15"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097C006A"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Teléfonos: __________________________________Fax__________________</w:t>
      </w:r>
      <w:proofErr w:type="gramStart"/>
      <w:r w:rsidRPr="001B3BA7">
        <w:rPr>
          <w:rFonts w:ascii="Tahoma" w:hAnsi="Tahoma" w:cs="Tahoma"/>
          <w:sz w:val="18"/>
          <w:szCs w:val="18"/>
          <w:lang w:val="es-ES_tradnl" w:eastAsia="es-CO"/>
        </w:rPr>
        <w:t>Ciudad:_</w:t>
      </w:r>
      <w:proofErr w:type="gramEnd"/>
      <w:r w:rsidRPr="001B3BA7">
        <w:rPr>
          <w:rFonts w:ascii="Tahoma" w:hAnsi="Tahoma" w:cs="Tahoma"/>
          <w:sz w:val="18"/>
          <w:szCs w:val="18"/>
          <w:lang w:val="es-ES_tradnl" w:eastAsia="es-CO"/>
        </w:rPr>
        <w:t>____________</w:t>
      </w:r>
    </w:p>
    <w:p w14:paraId="7528978E"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314B1381"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FIRMA: _______________________________________________________________________</w:t>
      </w:r>
    </w:p>
    <w:p w14:paraId="28380B84"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p>
    <w:p w14:paraId="091E7DA8" w14:textId="77777777" w:rsidR="00B777AE" w:rsidRPr="001B3BA7" w:rsidRDefault="00B777AE" w:rsidP="00B777AE">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NOMBRE Y CALIDAD DE QUIEN FIRMA________________________________________________</w:t>
      </w:r>
    </w:p>
    <w:p w14:paraId="71C73A12"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eastAsia="es-CO"/>
        </w:rPr>
        <w:br w:type="page"/>
      </w:r>
    </w:p>
    <w:p w14:paraId="030BAC8B" w14:textId="77777777" w:rsidR="00B777AE" w:rsidRPr="000442A6" w:rsidRDefault="00B777AE" w:rsidP="00B777AE">
      <w:pPr>
        <w:autoSpaceDE w:val="0"/>
        <w:autoSpaceDN w:val="0"/>
        <w:adjustRightInd w:val="0"/>
        <w:jc w:val="both"/>
        <w:rPr>
          <w:rFonts w:ascii="Tahoma" w:hAnsi="Tahoma" w:cs="Tahoma"/>
          <w:sz w:val="20"/>
          <w:szCs w:val="20"/>
          <w:lang w:eastAsia="es-CO"/>
        </w:rPr>
        <w:sectPr w:rsidR="00B777AE" w:rsidRPr="000442A6" w:rsidSect="00B777AE">
          <w:pgSz w:w="12240" w:h="15840"/>
          <w:pgMar w:top="1417" w:right="758"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1E70877" w14:textId="77777777" w:rsidR="00B777AE" w:rsidRPr="000442A6" w:rsidRDefault="00B777AE" w:rsidP="00B777AE">
      <w:pPr>
        <w:autoSpaceDE w:val="0"/>
        <w:autoSpaceDN w:val="0"/>
        <w:adjustRightInd w:val="0"/>
        <w:jc w:val="both"/>
        <w:rPr>
          <w:rFonts w:ascii="Tahoma" w:hAnsi="Tahoma" w:cs="Tahoma"/>
          <w:sz w:val="20"/>
          <w:szCs w:val="20"/>
          <w:lang w:eastAsia="es-CO"/>
        </w:rPr>
      </w:pPr>
    </w:p>
    <w:p w14:paraId="473CB15F"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t>UNIVERSIDAD DISTRITAL FRANCISCO JOSÉ DE CALDAS</w:t>
      </w:r>
    </w:p>
    <w:p w14:paraId="7E6D68E4" w14:textId="77777777" w:rsidR="00B777AE" w:rsidRPr="000442A6" w:rsidRDefault="00B777AE" w:rsidP="00B777AE">
      <w:pPr>
        <w:pStyle w:val="Ttulo"/>
        <w:rPr>
          <w:rFonts w:ascii="Tahoma" w:hAnsi="Tahoma" w:cs="Tahoma"/>
          <w:sz w:val="20"/>
          <w:szCs w:val="20"/>
        </w:rPr>
      </w:pPr>
      <w:r>
        <w:rPr>
          <w:rFonts w:ascii="Tahoma" w:hAnsi="Tahoma" w:cs="Tahoma"/>
          <w:sz w:val="20"/>
          <w:szCs w:val="20"/>
        </w:rPr>
        <w:t>CONVOCATORIA PÚBLICA No. 002 DE 2026</w:t>
      </w:r>
    </w:p>
    <w:p w14:paraId="465DFBCC" w14:textId="77777777" w:rsidR="00B777AE" w:rsidRPr="000442A6" w:rsidRDefault="00B777AE" w:rsidP="00B777AE">
      <w:pPr>
        <w:pStyle w:val="Ttulo1"/>
        <w:rPr>
          <w:rFonts w:ascii="Tahoma" w:hAnsi="Tahoma" w:cs="Tahoma"/>
          <w:sz w:val="20"/>
          <w:szCs w:val="20"/>
        </w:rPr>
      </w:pPr>
      <w:bookmarkStart w:id="19" w:name="_Toc380156248"/>
      <w:bookmarkStart w:id="20" w:name="_Toc380156691"/>
      <w:bookmarkStart w:id="21" w:name="_Toc380156750"/>
      <w:bookmarkStart w:id="22" w:name="_Toc189649747"/>
      <w:r w:rsidRPr="000442A6">
        <w:rPr>
          <w:rFonts w:ascii="Tahoma" w:hAnsi="Tahoma" w:cs="Tahoma"/>
          <w:sz w:val="20"/>
          <w:szCs w:val="20"/>
        </w:rPr>
        <w:t>ANEXO N</w:t>
      </w:r>
      <w:r>
        <w:rPr>
          <w:rFonts w:ascii="Tahoma" w:hAnsi="Tahoma" w:cs="Tahoma"/>
          <w:caps w:val="0"/>
          <w:sz w:val="20"/>
          <w:szCs w:val="20"/>
        </w:rPr>
        <w:t>o</w:t>
      </w:r>
      <w:r w:rsidRPr="000442A6">
        <w:rPr>
          <w:rFonts w:ascii="Tahoma" w:hAnsi="Tahoma" w:cs="Tahoma"/>
          <w:sz w:val="20"/>
          <w:szCs w:val="20"/>
        </w:rPr>
        <w:t>. 3.</w:t>
      </w:r>
      <w:bookmarkEnd w:id="19"/>
      <w:bookmarkEnd w:id="20"/>
      <w:bookmarkEnd w:id="21"/>
      <w:bookmarkEnd w:id="22"/>
    </w:p>
    <w:p w14:paraId="1E919C73" w14:textId="77777777" w:rsidR="00B777AE" w:rsidRPr="000442A6" w:rsidRDefault="00B777AE" w:rsidP="00B777AE">
      <w:pPr>
        <w:jc w:val="center"/>
        <w:rPr>
          <w:rFonts w:ascii="Tahoma" w:hAnsi="Tahoma" w:cs="Tahoma"/>
          <w:b/>
          <w:sz w:val="20"/>
          <w:szCs w:val="20"/>
        </w:rPr>
      </w:pPr>
      <w:bookmarkStart w:id="23" w:name="_Toc380156249"/>
      <w:bookmarkStart w:id="24" w:name="_Toc380156692"/>
      <w:bookmarkStart w:id="25" w:name="_Toc380156751"/>
      <w:r w:rsidRPr="000442A6">
        <w:rPr>
          <w:rFonts w:ascii="Tahoma" w:hAnsi="Tahoma" w:cs="Tahoma"/>
          <w:b/>
          <w:sz w:val="20"/>
          <w:szCs w:val="20"/>
        </w:rPr>
        <w:t>OFERTA ECONOMICA</w:t>
      </w:r>
      <w:bookmarkEnd w:id="23"/>
      <w:bookmarkEnd w:id="24"/>
      <w:bookmarkEnd w:id="25"/>
    </w:p>
    <w:p w14:paraId="532BAB5D" w14:textId="77777777" w:rsidR="00B777AE" w:rsidRPr="000442A6" w:rsidRDefault="00B777AE" w:rsidP="00B777AE">
      <w:pPr>
        <w:pStyle w:val="Ttulo"/>
        <w:rPr>
          <w:rFonts w:ascii="Tahoma" w:hAnsi="Tahoma" w:cs="Tahoma"/>
          <w:sz w:val="20"/>
          <w:szCs w:val="20"/>
        </w:rPr>
      </w:pPr>
    </w:p>
    <w:tbl>
      <w:tblPr>
        <w:tblStyle w:val="Tablaconcuadrcula"/>
        <w:tblW w:w="0" w:type="auto"/>
        <w:tblLook w:val="04A0" w:firstRow="1" w:lastRow="0" w:firstColumn="1" w:lastColumn="0" w:noHBand="0" w:noVBand="1"/>
      </w:tblPr>
      <w:tblGrid>
        <w:gridCol w:w="2159"/>
        <w:gridCol w:w="1777"/>
        <w:gridCol w:w="2775"/>
        <w:gridCol w:w="2640"/>
        <w:gridCol w:w="3260"/>
      </w:tblGrid>
      <w:tr w:rsidR="00B777AE" w:rsidRPr="001B3BA7" w14:paraId="0C6C62CE" w14:textId="77777777" w:rsidTr="00613A1B">
        <w:tc>
          <w:tcPr>
            <w:tcW w:w="2159" w:type="dxa"/>
          </w:tcPr>
          <w:p w14:paraId="4D59E27B"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GRUPO ETAREO</w:t>
            </w:r>
          </w:p>
        </w:tc>
        <w:tc>
          <w:tcPr>
            <w:tcW w:w="1777" w:type="dxa"/>
          </w:tcPr>
          <w:p w14:paraId="0C525E68"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NUMERO PERSONAS</w:t>
            </w:r>
          </w:p>
        </w:tc>
        <w:tc>
          <w:tcPr>
            <w:tcW w:w="2775" w:type="dxa"/>
          </w:tcPr>
          <w:p w14:paraId="4EFC6777"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VALOR INDIVIDUAL</w:t>
            </w:r>
          </w:p>
        </w:tc>
        <w:tc>
          <w:tcPr>
            <w:tcW w:w="2640" w:type="dxa"/>
          </w:tcPr>
          <w:p w14:paraId="441A1619"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NUMERO DE MESES</w:t>
            </w:r>
          </w:p>
        </w:tc>
        <w:tc>
          <w:tcPr>
            <w:tcW w:w="3260" w:type="dxa"/>
          </w:tcPr>
          <w:p w14:paraId="37CE9D11"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VALOR POR GRUPO</w:t>
            </w:r>
          </w:p>
        </w:tc>
      </w:tr>
      <w:tr w:rsidR="00B777AE" w:rsidRPr="001B3BA7" w14:paraId="7B7AC688" w14:textId="77777777" w:rsidTr="00613A1B">
        <w:tc>
          <w:tcPr>
            <w:tcW w:w="2159" w:type="dxa"/>
            <w:vAlign w:val="center"/>
          </w:tcPr>
          <w:p w14:paraId="35173335" w14:textId="77777777" w:rsidR="00B777AE" w:rsidRPr="001B3BA7" w:rsidRDefault="00B777AE" w:rsidP="00613A1B">
            <w:pPr>
              <w:pStyle w:val="Ttulo"/>
              <w:jc w:val="both"/>
              <w:rPr>
                <w:rFonts w:ascii="Tahoma" w:hAnsi="Tahoma" w:cs="Tahoma"/>
                <w:b w:val="0"/>
                <w:bCs w:val="0"/>
                <w:sz w:val="18"/>
                <w:szCs w:val="18"/>
              </w:rPr>
            </w:pPr>
            <w:r w:rsidRPr="001B3BA7">
              <w:rPr>
                <w:rFonts w:ascii="Tahoma" w:hAnsi="Tahoma" w:cs="Tahoma"/>
                <w:b w:val="0"/>
                <w:bCs w:val="0"/>
                <w:color w:val="000000"/>
                <w:sz w:val="18"/>
                <w:szCs w:val="18"/>
              </w:rPr>
              <w:t>Personas mayores de 60 años</w:t>
            </w:r>
          </w:p>
        </w:tc>
        <w:tc>
          <w:tcPr>
            <w:tcW w:w="1777" w:type="dxa"/>
            <w:vAlign w:val="center"/>
          </w:tcPr>
          <w:p w14:paraId="56143ED6" w14:textId="77777777" w:rsidR="00B777AE" w:rsidRPr="001B3BA7" w:rsidRDefault="00B777AE" w:rsidP="00613A1B">
            <w:pPr>
              <w:pStyle w:val="Ttulo"/>
              <w:rPr>
                <w:rFonts w:ascii="Tahoma" w:hAnsi="Tahoma" w:cs="Tahoma"/>
                <w:b w:val="0"/>
                <w:bCs w:val="0"/>
                <w:sz w:val="18"/>
                <w:szCs w:val="18"/>
              </w:rPr>
            </w:pPr>
            <w:r w:rsidRPr="001B3BA7">
              <w:rPr>
                <w:rFonts w:ascii="Tahoma" w:hAnsi="Tahoma" w:cs="Tahoma"/>
                <w:b w:val="0"/>
                <w:bCs w:val="0"/>
                <w:color w:val="000000"/>
                <w:sz w:val="18"/>
                <w:szCs w:val="18"/>
              </w:rPr>
              <w:t>23</w:t>
            </w:r>
            <w:r>
              <w:rPr>
                <w:rFonts w:ascii="Tahoma" w:hAnsi="Tahoma" w:cs="Tahoma"/>
                <w:b w:val="0"/>
                <w:bCs w:val="0"/>
                <w:color w:val="000000"/>
                <w:sz w:val="18"/>
                <w:szCs w:val="18"/>
              </w:rPr>
              <w:t>8</w:t>
            </w:r>
          </w:p>
        </w:tc>
        <w:tc>
          <w:tcPr>
            <w:tcW w:w="2775" w:type="dxa"/>
            <w:vAlign w:val="center"/>
          </w:tcPr>
          <w:p w14:paraId="61BB75A0" w14:textId="77777777" w:rsidR="00B777AE" w:rsidRPr="001B3BA7" w:rsidRDefault="00B777AE" w:rsidP="00613A1B">
            <w:pPr>
              <w:pStyle w:val="Ttulo"/>
              <w:rPr>
                <w:rFonts w:ascii="Tahoma" w:hAnsi="Tahoma" w:cs="Tahoma"/>
                <w:sz w:val="18"/>
                <w:szCs w:val="18"/>
              </w:rPr>
            </w:pPr>
          </w:p>
        </w:tc>
        <w:tc>
          <w:tcPr>
            <w:tcW w:w="2640" w:type="dxa"/>
            <w:vAlign w:val="center"/>
          </w:tcPr>
          <w:p w14:paraId="6F9C6BD1" w14:textId="77777777" w:rsidR="00B777AE" w:rsidRPr="001B3BA7" w:rsidRDefault="00B777AE" w:rsidP="00613A1B">
            <w:pPr>
              <w:pStyle w:val="Ttulo"/>
              <w:rPr>
                <w:rFonts w:ascii="Tahoma" w:hAnsi="Tahoma" w:cs="Tahoma"/>
                <w:sz w:val="18"/>
                <w:szCs w:val="18"/>
              </w:rPr>
            </w:pPr>
          </w:p>
        </w:tc>
        <w:tc>
          <w:tcPr>
            <w:tcW w:w="3260" w:type="dxa"/>
            <w:vAlign w:val="center"/>
          </w:tcPr>
          <w:p w14:paraId="5EE111F5" w14:textId="77777777" w:rsidR="00B777AE" w:rsidRPr="001B3BA7" w:rsidRDefault="00B777AE" w:rsidP="00613A1B">
            <w:pPr>
              <w:pStyle w:val="Ttulo"/>
              <w:rPr>
                <w:rFonts w:ascii="Tahoma" w:hAnsi="Tahoma" w:cs="Tahoma"/>
                <w:sz w:val="18"/>
                <w:szCs w:val="18"/>
              </w:rPr>
            </w:pPr>
          </w:p>
        </w:tc>
      </w:tr>
      <w:tr w:rsidR="00B777AE" w:rsidRPr="001B3BA7" w14:paraId="08EFD2FF" w14:textId="77777777" w:rsidTr="00613A1B">
        <w:tc>
          <w:tcPr>
            <w:tcW w:w="2159" w:type="dxa"/>
            <w:vAlign w:val="center"/>
          </w:tcPr>
          <w:p w14:paraId="301F4A24" w14:textId="77777777" w:rsidR="00B777AE" w:rsidRPr="001B3BA7" w:rsidRDefault="00B777AE" w:rsidP="00613A1B">
            <w:pPr>
              <w:pStyle w:val="Ttulo"/>
              <w:jc w:val="both"/>
              <w:rPr>
                <w:rFonts w:ascii="Tahoma" w:hAnsi="Tahoma" w:cs="Tahoma"/>
                <w:b w:val="0"/>
                <w:bCs w:val="0"/>
                <w:sz w:val="18"/>
                <w:szCs w:val="18"/>
              </w:rPr>
            </w:pPr>
            <w:r w:rsidRPr="001B3BA7">
              <w:rPr>
                <w:rFonts w:ascii="Tahoma" w:hAnsi="Tahoma" w:cs="Tahoma"/>
                <w:b w:val="0"/>
                <w:bCs w:val="0"/>
                <w:color w:val="000000"/>
                <w:sz w:val="18"/>
                <w:szCs w:val="18"/>
              </w:rPr>
              <w:t>Personas menores de 60 años</w:t>
            </w:r>
          </w:p>
        </w:tc>
        <w:tc>
          <w:tcPr>
            <w:tcW w:w="1777" w:type="dxa"/>
            <w:vAlign w:val="center"/>
          </w:tcPr>
          <w:p w14:paraId="3B6C0EEF" w14:textId="77777777" w:rsidR="00B777AE" w:rsidRPr="001B3BA7" w:rsidRDefault="00B777AE" w:rsidP="00613A1B">
            <w:pPr>
              <w:pStyle w:val="Ttulo"/>
              <w:rPr>
                <w:rFonts w:ascii="Tahoma" w:hAnsi="Tahoma" w:cs="Tahoma"/>
                <w:b w:val="0"/>
                <w:bCs w:val="0"/>
                <w:sz w:val="18"/>
                <w:szCs w:val="18"/>
              </w:rPr>
            </w:pPr>
            <w:r w:rsidRPr="001B3BA7">
              <w:rPr>
                <w:rFonts w:ascii="Tahoma" w:hAnsi="Tahoma" w:cs="Tahoma"/>
                <w:b w:val="0"/>
                <w:bCs w:val="0"/>
                <w:color w:val="000000"/>
                <w:sz w:val="18"/>
                <w:szCs w:val="18"/>
              </w:rPr>
              <w:t>79</w:t>
            </w:r>
          </w:p>
        </w:tc>
        <w:tc>
          <w:tcPr>
            <w:tcW w:w="2775" w:type="dxa"/>
            <w:vAlign w:val="center"/>
          </w:tcPr>
          <w:p w14:paraId="3B85C815" w14:textId="77777777" w:rsidR="00B777AE" w:rsidRPr="001B3BA7" w:rsidRDefault="00B777AE" w:rsidP="00613A1B">
            <w:pPr>
              <w:pStyle w:val="Ttulo"/>
              <w:rPr>
                <w:rFonts w:ascii="Tahoma" w:hAnsi="Tahoma" w:cs="Tahoma"/>
                <w:sz w:val="18"/>
                <w:szCs w:val="18"/>
              </w:rPr>
            </w:pPr>
          </w:p>
        </w:tc>
        <w:tc>
          <w:tcPr>
            <w:tcW w:w="2640" w:type="dxa"/>
            <w:vAlign w:val="center"/>
          </w:tcPr>
          <w:p w14:paraId="16599EA1" w14:textId="77777777" w:rsidR="00B777AE" w:rsidRPr="001B3BA7" w:rsidRDefault="00B777AE" w:rsidP="00613A1B">
            <w:pPr>
              <w:pStyle w:val="Ttulo"/>
              <w:rPr>
                <w:rFonts w:ascii="Tahoma" w:hAnsi="Tahoma" w:cs="Tahoma"/>
                <w:sz w:val="18"/>
                <w:szCs w:val="18"/>
              </w:rPr>
            </w:pPr>
          </w:p>
        </w:tc>
        <w:tc>
          <w:tcPr>
            <w:tcW w:w="3260" w:type="dxa"/>
            <w:vAlign w:val="center"/>
          </w:tcPr>
          <w:p w14:paraId="07274788" w14:textId="77777777" w:rsidR="00B777AE" w:rsidRPr="001B3BA7" w:rsidRDefault="00B777AE" w:rsidP="00613A1B">
            <w:pPr>
              <w:pStyle w:val="Ttulo"/>
              <w:rPr>
                <w:rFonts w:ascii="Tahoma" w:hAnsi="Tahoma" w:cs="Tahoma"/>
                <w:sz w:val="18"/>
                <w:szCs w:val="18"/>
              </w:rPr>
            </w:pPr>
          </w:p>
        </w:tc>
      </w:tr>
      <w:tr w:rsidR="00B777AE" w:rsidRPr="001B3BA7" w14:paraId="51C54836" w14:textId="77777777" w:rsidTr="00613A1B">
        <w:tc>
          <w:tcPr>
            <w:tcW w:w="9351" w:type="dxa"/>
            <w:gridSpan w:val="4"/>
          </w:tcPr>
          <w:p w14:paraId="737E4904"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VALOR OFERTA ECONOMICA</w:t>
            </w:r>
          </w:p>
        </w:tc>
        <w:tc>
          <w:tcPr>
            <w:tcW w:w="3260" w:type="dxa"/>
          </w:tcPr>
          <w:p w14:paraId="4EC40A20" w14:textId="77777777" w:rsidR="00B777AE" w:rsidRPr="001B3BA7" w:rsidRDefault="00B777AE" w:rsidP="00613A1B">
            <w:pPr>
              <w:pStyle w:val="Ttulo"/>
              <w:rPr>
                <w:rFonts w:ascii="Tahoma" w:hAnsi="Tahoma" w:cs="Tahoma"/>
                <w:sz w:val="18"/>
                <w:szCs w:val="18"/>
              </w:rPr>
            </w:pPr>
          </w:p>
        </w:tc>
      </w:tr>
      <w:tr w:rsidR="00B777AE" w:rsidRPr="001B3BA7" w14:paraId="2AECBAF4" w14:textId="77777777" w:rsidTr="00613A1B">
        <w:tc>
          <w:tcPr>
            <w:tcW w:w="9351" w:type="dxa"/>
            <w:gridSpan w:val="4"/>
          </w:tcPr>
          <w:p w14:paraId="1870309D"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DESCUENTO</w:t>
            </w:r>
          </w:p>
        </w:tc>
        <w:tc>
          <w:tcPr>
            <w:tcW w:w="3260" w:type="dxa"/>
          </w:tcPr>
          <w:p w14:paraId="2305A737" w14:textId="77777777" w:rsidR="00B777AE" w:rsidRPr="001B3BA7" w:rsidRDefault="00B777AE" w:rsidP="00613A1B">
            <w:pPr>
              <w:pStyle w:val="Ttulo"/>
              <w:rPr>
                <w:rFonts w:ascii="Tahoma" w:hAnsi="Tahoma" w:cs="Tahoma"/>
                <w:sz w:val="18"/>
                <w:szCs w:val="18"/>
              </w:rPr>
            </w:pPr>
          </w:p>
        </w:tc>
      </w:tr>
      <w:tr w:rsidR="00B777AE" w:rsidRPr="001B3BA7" w14:paraId="35CA346A" w14:textId="77777777" w:rsidTr="00613A1B">
        <w:tc>
          <w:tcPr>
            <w:tcW w:w="9351" w:type="dxa"/>
            <w:gridSpan w:val="4"/>
          </w:tcPr>
          <w:p w14:paraId="56CCF18A"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IVA</w:t>
            </w:r>
          </w:p>
        </w:tc>
        <w:tc>
          <w:tcPr>
            <w:tcW w:w="3260" w:type="dxa"/>
          </w:tcPr>
          <w:p w14:paraId="0F5B1F3E" w14:textId="77777777" w:rsidR="00B777AE" w:rsidRPr="001B3BA7" w:rsidRDefault="00B777AE" w:rsidP="00613A1B">
            <w:pPr>
              <w:pStyle w:val="Ttulo"/>
              <w:rPr>
                <w:rFonts w:ascii="Tahoma" w:hAnsi="Tahoma" w:cs="Tahoma"/>
                <w:sz w:val="18"/>
                <w:szCs w:val="18"/>
              </w:rPr>
            </w:pPr>
          </w:p>
        </w:tc>
      </w:tr>
      <w:tr w:rsidR="00B777AE" w:rsidRPr="001B3BA7" w14:paraId="4ED3DE89" w14:textId="77777777" w:rsidTr="00613A1B">
        <w:tc>
          <w:tcPr>
            <w:tcW w:w="9351" w:type="dxa"/>
            <w:gridSpan w:val="4"/>
          </w:tcPr>
          <w:p w14:paraId="29498466" w14:textId="77777777" w:rsidR="00B777AE" w:rsidRPr="001B3BA7" w:rsidRDefault="00B777AE" w:rsidP="00613A1B">
            <w:pPr>
              <w:pStyle w:val="Ttulo"/>
              <w:rPr>
                <w:rFonts w:ascii="Tahoma" w:hAnsi="Tahoma" w:cs="Tahoma"/>
                <w:sz w:val="18"/>
                <w:szCs w:val="18"/>
              </w:rPr>
            </w:pPr>
            <w:r w:rsidRPr="001B3BA7">
              <w:rPr>
                <w:rFonts w:ascii="Tahoma" w:hAnsi="Tahoma" w:cs="Tahoma"/>
                <w:sz w:val="18"/>
                <w:szCs w:val="18"/>
              </w:rPr>
              <w:t>VALOR TOTAL OFERTA ECONOMICA</w:t>
            </w:r>
          </w:p>
        </w:tc>
        <w:tc>
          <w:tcPr>
            <w:tcW w:w="3260" w:type="dxa"/>
          </w:tcPr>
          <w:p w14:paraId="0469183F" w14:textId="77777777" w:rsidR="00B777AE" w:rsidRPr="001B3BA7" w:rsidRDefault="00B777AE" w:rsidP="00613A1B">
            <w:pPr>
              <w:pStyle w:val="Ttulo"/>
              <w:rPr>
                <w:rFonts w:ascii="Tahoma" w:hAnsi="Tahoma" w:cs="Tahoma"/>
                <w:sz w:val="18"/>
                <w:szCs w:val="18"/>
              </w:rPr>
            </w:pPr>
          </w:p>
        </w:tc>
      </w:tr>
    </w:tbl>
    <w:p w14:paraId="310D09B5" w14:textId="77777777" w:rsidR="00B777AE" w:rsidRDefault="00B777AE" w:rsidP="00B777AE">
      <w:pPr>
        <w:pStyle w:val="Ttulo"/>
        <w:jc w:val="left"/>
        <w:rPr>
          <w:rFonts w:ascii="Tahoma" w:hAnsi="Tahoma" w:cs="Tahoma"/>
          <w:sz w:val="18"/>
          <w:szCs w:val="18"/>
        </w:rPr>
      </w:pPr>
    </w:p>
    <w:p w14:paraId="5C3A39B9" w14:textId="77777777" w:rsidR="00B777AE" w:rsidRPr="001B3BA7" w:rsidRDefault="00B777AE" w:rsidP="00B777AE">
      <w:pPr>
        <w:pStyle w:val="Ttulo"/>
        <w:jc w:val="left"/>
        <w:rPr>
          <w:rFonts w:ascii="Tahoma" w:hAnsi="Tahoma" w:cs="Tahoma"/>
          <w:sz w:val="18"/>
          <w:szCs w:val="18"/>
        </w:rPr>
      </w:pPr>
    </w:p>
    <w:p w14:paraId="40C5474C" w14:textId="77777777" w:rsidR="00B777AE" w:rsidRPr="001B3BA7" w:rsidRDefault="00B777AE" w:rsidP="00B777AE">
      <w:pPr>
        <w:pStyle w:val="Ttulo"/>
        <w:rPr>
          <w:rFonts w:ascii="Tahoma" w:hAnsi="Tahoma" w:cs="Tahoma"/>
          <w:sz w:val="18"/>
          <w:szCs w:val="18"/>
        </w:rPr>
      </w:pPr>
    </w:p>
    <w:p w14:paraId="6B4D0752" w14:textId="77777777" w:rsidR="00B777AE" w:rsidRPr="001B3BA7" w:rsidRDefault="00B777AE" w:rsidP="00B777AE">
      <w:pPr>
        <w:pStyle w:val="Ttulo"/>
        <w:jc w:val="left"/>
        <w:rPr>
          <w:rFonts w:ascii="Tahoma" w:hAnsi="Tahoma" w:cs="Tahoma"/>
          <w:b w:val="0"/>
          <w:bCs w:val="0"/>
          <w:sz w:val="18"/>
          <w:szCs w:val="18"/>
        </w:rPr>
      </w:pPr>
      <w:r w:rsidRPr="00BC3914">
        <w:rPr>
          <w:rFonts w:ascii="Tahoma" w:hAnsi="Tahoma" w:cs="Tahoma"/>
          <w:b w:val="0"/>
          <w:bCs w:val="0"/>
          <w:sz w:val="18"/>
          <w:szCs w:val="18"/>
        </w:rPr>
        <w:t>No DE DÍAS DE COBERTURA DE LA PROPUESTA:</w:t>
      </w:r>
      <w:r w:rsidRPr="001B3BA7">
        <w:rPr>
          <w:rFonts w:ascii="Tahoma" w:hAnsi="Tahoma" w:cs="Tahoma"/>
          <w:b w:val="0"/>
          <w:bCs w:val="0"/>
          <w:sz w:val="18"/>
          <w:szCs w:val="18"/>
        </w:rPr>
        <w:t xml:space="preserve"> _________</w:t>
      </w:r>
      <w:r>
        <w:rPr>
          <w:rFonts w:ascii="Tahoma" w:hAnsi="Tahoma" w:cs="Tahoma"/>
          <w:b w:val="0"/>
          <w:bCs w:val="0"/>
          <w:sz w:val="18"/>
          <w:szCs w:val="18"/>
        </w:rPr>
        <w:t>___________</w:t>
      </w:r>
    </w:p>
    <w:p w14:paraId="051ED765" w14:textId="77777777" w:rsidR="00B777AE" w:rsidRPr="001B3BA7" w:rsidRDefault="00B777AE" w:rsidP="00B777AE">
      <w:pPr>
        <w:pStyle w:val="Ttulo"/>
        <w:rPr>
          <w:rFonts w:ascii="Tahoma" w:hAnsi="Tahoma" w:cs="Tahoma"/>
          <w:b w:val="0"/>
          <w:bCs w:val="0"/>
          <w:sz w:val="18"/>
          <w:szCs w:val="18"/>
        </w:rPr>
      </w:pPr>
    </w:p>
    <w:p w14:paraId="0B39E1E3" w14:textId="77777777" w:rsidR="00B777AE" w:rsidRPr="001B3BA7" w:rsidRDefault="00B777AE" w:rsidP="00B777AE">
      <w:pPr>
        <w:pStyle w:val="Ttulo"/>
        <w:rPr>
          <w:rFonts w:ascii="Tahoma" w:hAnsi="Tahoma" w:cs="Tahoma"/>
          <w:b w:val="0"/>
          <w:bCs w:val="0"/>
          <w:sz w:val="18"/>
          <w:szCs w:val="18"/>
        </w:rPr>
      </w:pPr>
    </w:p>
    <w:p w14:paraId="469B6AAD" w14:textId="77777777" w:rsidR="00B777AE" w:rsidRPr="001B3BA7" w:rsidRDefault="00B777AE" w:rsidP="00B777AE">
      <w:pPr>
        <w:pStyle w:val="Textoindependiente"/>
        <w:spacing w:after="0"/>
        <w:jc w:val="both"/>
        <w:rPr>
          <w:rFonts w:ascii="Tahoma" w:hAnsi="Tahoma" w:cs="Tahoma"/>
          <w:sz w:val="18"/>
          <w:szCs w:val="18"/>
        </w:rPr>
      </w:pPr>
      <w:r w:rsidRPr="001B3BA7">
        <w:rPr>
          <w:rFonts w:ascii="Tahoma" w:hAnsi="Tahoma" w:cs="Tahoma"/>
          <w:spacing w:val="-3"/>
          <w:sz w:val="18"/>
          <w:szCs w:val="18"/>
        </w:rPr>
        <w:t xml:space="preserve">NOMBRE O RAZON SOCIAL: </w:t>
      </w:r>
      <w:r w:rsidRPr="001B3BA7">
        <w:rPr>
          <w:rFonts w:ascii="Tahoma" w:hAnsi="Tahoma" w:cs="Tahoma"/>
          <w:spacing w:val="-3"/>
          <w:sz w:val="18"/>
          <w:szCs w:val="18"/>
        </w:rPr>
        <w:tab/>
        <w:t>_________________________________</w:t>
      </w:r>
    </w:p>
    <w:p w14:paraId="535844F0" w14:textId="77777777" w:rsidR="00B777AE" w:rsidRPr="001B3BA7" w:rsidRDefault="00B777AE" w:rsidP="00B777AE">
      <w:pPr>
        <w:pStyle w:val="Textoindependiente"/>
        <w:spacing w:after="0"/>
        <w:jc w:val="both"/>
        <w:rPr>
          <w:rFonts w:ascii="Tahoma" w:hAnsi="Tahoma" w:cs="Tahoma"/>
          <w:spacing w:val="-3"/>
          <w:sz w:val="18"/>
          <w:szCs w:val="18"/>
        </w:rPr>
      </w:pPr>
    </w:p>
    <w:p w14:paraId="7C59A013" w14:textId="77777777" w:rsidR="00B777AE" w:rsidRPr="001B3BA7" w:rsidRDefault="00B777AE" w:rsidP="00B777AE">
      <w:pPr>
        <w:pStyle w:val="Textoindependiente"/>
        <w:spacing w:after="0"/>
        <w:jc w:val="both"/>
        <w:rPr>
          <w:rFonts w:ascii="Tahoma" w:hAnsi="Tahoma" w:cs="Tahoma"/>
          <w:spacing w:val="-3"/>
          <w:sz w:val="18"/>
          <w:szCs w:val="18"/>
          <w:lang w:val="fr-FR"/>
        </w:rPr>
      </w:pPr>
      <w:r w:rsidRPr="001B3BA7">
        <w:rPr>
          <w:rFonts w:ascii="Tahoma" w:hAnsi="Tahoma" w:cs="Tahoma"/>
          <w:spacing w:val="-3"/>
          <w:sz w:val="18"/>
          <w:szCs w:val="18"/>
        </w:rPr>
        <w:t xml:space="preserve">ID: CC.___ </w:t>
      </w:r>
      <w:proofErr w:type="gramStart"/>
      <w:r w:rsidRPr="001B3BA7">
        <w:rPr>
          <w:rFonts w:ascii="Tahoma" w:hAnsi="Tahoma" w:cs="Tahoma"/>
          <w:spacing w:val="-3"/>
          <w:sz w:val="18"/>
          <w:szCs w:val="18"/>
          <w:lang w:val="fr-FR"/>
        </w:rPr>
        <w:t>NIT._</w:t>
      </w:r>
      <w:proofErr w:type="gramEnd"/>
      <w:r w:rsidRPr="001B3BA7">
        <w:rPr>
          <w:rFonts w:ascii="Tahoma" w:hAnsi="Tahoma" w:cs="Tahoma"/>
          <w:spacing w:val="-3"/>
          <w:sz w:val="18"/>
          <w:szCs w:val="18"/>
          <w:lang w:val="fr-FR"/>
        </w:rPr>
        <w:t>__ CE: ____</w:t>
      </w:r>
      <w:r w:rsidRPr="001B3BA7">
        <w:rPr>
          <w:rFonts w:ascii="Tahoma" w:hAnsi="Tahoma" w:cs="Tahoma"/>
          <w:spacing w:val="-3"/>
          <w:sz w:val="18"/>
          <w:szCs w:val="18"/>
          <w:lang w:val="fr-FR"/>
        </w:rPr>
        <w:tab/>
        <w:t>_________________________________</w:t>
      </w:r>
    </w:p>
    <w:p w14:paraId="155EE088" w14:textId="77777777" w:rsidR="00B777AE" w:rsidRPr="001B3BA7" w:rsidRDefault="00B777AE" w:rsidP="00B777AE">
      <w:pPr>
        <w:pStyle w:val="Textoindependiente"/>
        <w:spacing w:after="0"/>
        <w:jc w:val="both"/>
        <w:rPr>
          <w:rFonts w:ascii="Tahoma" w:hAnsi="Tahoma" w:cs="Tahoma"/>
          <w:spacing w:val="-3"/>
          <w:sz w:val="18"/>
          <w:szCs w:val="18"/>
          <w:lang w:val="es-CO"/>
        </w:rPr>
      </w:pPr>
    </w:p>
    <w:p w14:paraId="73D87CF9" w14:textId="77777777" w:rsidR="00B777AE" w:rsidRPr="001B3BA7" w:rsidRDefault="00B777AE" w:rsidP="00B777AE">
      <w:pPr>
        <w:pStyle w:val="Textoindependiente"/>
        <w:spacing w:after="0"/>
        <w:jc w:val="both"/>
        <w:rPr>
          <w:rFonts w:ascii="Tahoma" w:hAnsi="Tahoma" w:cs="Tahoma"/>
          <w:spacing w:val="-3"/>
          <w:sz w:val="18"/>
          <w:szCs w:val="18"/>
          <w:lang w:val="es-CO"/>
        </w:rPr>
      </w:pPr>
      <w:r w:rsidRPr="001B3BA7">
        <w:rPr>
          <w:rFonts w:ascii="Tahoma" w:hAnsi="Tahoma" w:cs="Tahoma"/>
          <w:spacing w:val="-3"/>
          <w:sz w:val="18"/>
          <w:szCs w:val="18"/>
          <w:lang w:val="es-CO"/>
        </w:rPr>
        <w:t>NOMBRE DE QUIEN CERTIFICA:</w:t>
      </w:r>
      <w:r w:rsidRPr="001B3BA7">
        <w:rPr>
          <w:rFonts w:ascii="Tahoma" w:hAnsi="Tahoma" w:cs="Tahoma"/>
          <w:spacing w:val="-3"/>
          <w:sz w:val="18"/>
          <w:szCs w:val="18"/>
          <w:lang w:val="es-CO"/>
        </w:rPr>
        <w:tab/>
        <w:t>_________________________________</w:t>
      </w:r>
    </w:p>
    <w:p w14:paraId="533F45CE" w14:textId="77777777" w:rsidR="00B777AE" w:rsidRPr="001B3BA7" w:rsidRDefault="00B777AE" w:rsidP="00B777AE">
      <w:pPr>
        <w:pStyle w:val="Ttulo"/>
        <w:jc w:val="left"/>
        <w:rPr>
          <w:rFonts w:ascii="Tahoma" w:hAnsi="Tahoma" w:cs="Tahoma"/>
          <w:b w:val="0"/>
          <w:bCs w:val="0"/>
          <w:spacing w:val="-3"/>
          <w:sz w:val="18"/>
          <w:szCs w:val="18"/>
        </w:rPr>
      </w:pPr>
    </w:p>
    <w:p w14:paraId="3D65D8A9" w14:textId="77777777" w:rsidR="00B777AE" w:rsidRPr="001B3BA7" w:rsidRDefault="00B777AE" w:rsidP="00B777AE">
      <w:pPr>
        <w:pStyle w:val="Ttulo"/>
        <w:jc w:val="left"/>
        <w:rPr>
          <w:rFonts w:ascii="Tahoma" w:hAnsi="Tahoma" w:cs="Tahoma"/>
          <w:b w:val="0"/>
          <w:bCs w:val="0"/>
          <w:sz w:val="18"/>
          <w:szCs w:val="18"/>
        </w:rPr>
      </w:pPr>
      <w:r w:rsidRPr="001B3BA7">
        <w:rPr>
          <w:rFonts w:ascii="Tahoma" w:hAnsi="Tahoma" w:cs="Tahoma"/>
          <w:b w:val="0"/>
          <w:bCs w:val="0"/>
          <w:spacing w:val="-3"/>
          <w:sz w:val="18"/>
          <w:szCs w:val="18"/>
        </w:rPr>
        <w:t>FIRMA</w:t>
      </w:r>
      <w:r w:rsidRPr="001B3BA7">
        <w:rPr>
          <w:rFonts w:ascii="Tahoma" w:hAnsi="Tahoma" w:cs="Tahoma"/>
          <w:b w:val="0"/>
          <w:bCs w:val="0"/>
          <w:spacing w:val="-3"/>
          <w:sz w:val="18"/>
          <w:szCs w:val="18"/>
        </w:rPr>
        <w:tab/>
      </w:r>
      <w:r w:rsidRPr="001B3BA7">
        <w:rPr>
          <w:rFonts w:ascii="Tahoma" w:hAnsi="Tahoma" w:cs="Tahoma"/>
          <w:b w:val="0"/>
          <w:bCs w:val="0"/>
          <w:spacing w:val="-3"/>
          <w:sz w:val="18"/>
          <w:szCs w:val="18"/>
        </w:rPr>
        <w:tab/>
      </w:r>
      <w:r w:rsidRPr="001B3BA7">
        <w:rPr>
          <w:rFonts w:ascii="Tahoma" w:hAnsi="Tahoma" w:cs="Tahoma"/>
          <w:b w:val="0"/>
          <w:bCs w:val="0"/>
          <w:spacing w:val="-3"/>
          <w:sz w:val="18"/>
          <w:szCs w:val="18"/>
        </w:rPr>
        <w:tab/>
      </w:r>
      <w:r w:rsidRPr="001B3BA7">
        <w:rPr>
          <w:rFonts w:ascii="Tahoma" w:hAnsi="Tahoma" w:cs="Tahoma"/>
          <w:b w:val="0"/>
          <w:bCs w:val="0"/>
          <w:spacing w:val="-3"/>
          <w:sz w:val="18"/>
          <w:szCs w:val="18"/>
        </w:rPr>
        <w:tab/>
        <w:t>_____________________________</w:t>
      </w:r>
      <w:r>
        <w:rPr>
          <w:rFonts w:ascii="Tahoma" w:hAnsi="Tahoma" w:cs="Tahoma"/>
          <w:b w:val="0"/>
          <w:bCs w:val="0"/>
          <w:spacing w:val="-3"/>
          <w:sz w:val="18"/>
          <w:szCs w:val="18"/>
        </w:rPr>
        <w:t>____</w:t>
      </w:r>
    </w:p>
    <w:p w14:paraId="0735A9A8" w14:textId="77777777" w:rsidR="00B777AE" w:rsidRPr="001B3BA7" w:rsidRDefault="00B777AE" w:rsidP="00B777AE">
      <w:pPr>
        <w:pStyle w:val="Ttulo"/>
        <w:rPr>
          <w:rFonts w:ascii="Tahoma" w:hAnsi="Tahoma" w:cs="Tahoma"/>
          <w:sz w:val="18"/>
          <w:szCs w:val="18"/>
        </w:rPr>
      </w:pPr>
    </w:p>
    <w:p w14:paraId="30BA58D7" w14:textId="77777777" w:rsidR="00B777AE" w:rsidRPr="000442A6" w:rsidRDefault="00B777AE" w:rsidP="00B777AE">
      <w:pPr>
        <w:pStyle w:val="Ttulo"/>
        <w:jc w:val="left"/>
        <w:rPr>
          <w:rFonts w:ascii="Tahoma" w:hAnsi="Tahoma" w:cs="Tahoma"/>
          <w:sz w:val="20"/>
          <w:szCs w:val="20"/>
        </w:rPr>
      </w:pPr>
    </w:p>
    <w:p w14:paraId="77EEFC87" w14:textId="77777777" w:rsidR="00B777AE" w:rsidRPr="000442A6" w:rsidRDefault="00B777AE" w:rsidP="00B777AE">
      <w:pPr>
        <w:pStyle w:val="Ttulo"/>
        <w:rPr>
          <w:rFonts w:ascii="Tahoma" w:hAnsi="Tahoma" w:cs="Tahoma"/>
          <w:sz w:val="20"/>
          <w:szCs w:val="20"/>
        </w:rPr>
      </w:pPr>
    </w:p>
    <w:p w14:paraId="265AD1BD" w14:textId="77777777" w:rsidR="00B777AE" w:rsidRPr="000442A6" w:rsidRDefault="00B777AE" w:rsidP="00B777AE">
      <w:pPr>
        <w:pStyle w:val="Ttulo"/>
        <w:rPr>
          <w:rFonts w:ascii="Tahoma" w:hAnsi="Tahoma" w:cs="Tahoma"/>
          <w:sz w:val="20"/>
          <w:szCs w:val="20"/>
        </w:rPr>
      </w:pPr>
    </w:p>
    <w:p w14:paraId="052CFB88" w14:textId="77777777" w:rsidR="00B777AE" w:rsidRPr="000442A6" w:rsidRDefault="00B777AE" w:rsidP="00B777AE">
      <w:pPr>
        <w:pStyle w:val="Ttulo"/>
        <w:rPr>
          <w:rFonts w:ascii="Tahoma" w:hAnsi="Tahoma" w:cs="Tahoma"/>
          <w:sz w:val="20"/>
          <w:szCs w:val="20"/>
        </w:rPr>
        <w:sectPr w:rsidR="00B777AE" w:rsidRPr="000442A6" w:rsidSect="00B777AE">
          <w:pgSz w:w="15840" w:h="12240" w:orient="landscape"/>
          <w:pgMar w:top="1701" w:right="758" w:bottom="1701"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BA48E7"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6A8B9E1B" w14:textId="77777777" w:rsidR="00B777AE" w:rsidRPr="000442A6" w:rsidRDefault="00B777AE" w:rsidP="00B777AE">
      <w:pPr>
        <w:pStyle w:val="Ttulo"/>
        <w:rPr>
          <w:rFonts w:ascii="Tahoma" w:hAnsi="Tahoma" w:cs="Tahoma"/>
          <w:sz w:val="20"/>
          <w:szCs w:val="20"/>
        </w:rPr>
      </w:pPr>
      <w:r>
        <w:rPr>
          <w:rFonts w:ascii="Tahoma" w:hAnsi="Tahoma" w:cs="Tahoma"/>
          <w:sz w:val="20"/>
          <w:szCs w:val="20"/>
        </w:rPr>
        <w:t>CONVOCATORIA PÚBLICA No. 002 DE 2026</w:t>
      </w:r>
    </w:p>
    <w:p w14:paraId="093D69FF" w14:textId="77777777" w:rsidR="00B777AE" w:rsidRPr="00A44F96" w:rsidRDefault="00B777AE" w:rsidP="00B777AE">
      <w:pPr>
        <w:pStyle w:val="Ttulo1"/>
        <w:rPr>
          <w:rFonts w:ascii="Tahoma" w:hAnsi="Tahoma" w:cs="Tahoma"/>
          <w:sz w:val="20"/>
          <w:szCs w:val="20"/>
        </w:rPr>
      </w:pPr>
      <w:bookmarkStart w:id="26" w:name="_Toc189649748"/>
      <w:r w:rsidRPr="00A44F96">
        <w:rPr>
          <w:rFonts w:ascii="Tahoma" w:hAnsi="Tahoma" w:cs="Tahoma"/>
          <w:sz w:val="20"/>
          <w:szCs w:val="20"/>
        </w:rPr>
        <w:t xml:space="preserve">ANEXO </w:t>
      </w:r>
      <w:proofErr w:type="spellStart"/>
      <w:r w:rsidRPr="00A44F96">
        <w:rPr>
          <w:rFonts w:ascii="Tahoma" w:hAnsi="Tahoma" w:cs="Tahoma"/>
          <w:sz w:val="20"/>
          <w:szCs w:val="20"/>
        </w:rPr>
        <w:t>N°</w:t>
      </w:r>
      <w:proofErr w:type="spellEnd"/>
      <w:r w:rsidRPr="00A44F96">
        <w:rPr>
          <w:rFonts w:ascii="Tahoma" w:hAnsi="Tahoma" w:cs="Tahoma"/>
          <w:sz w:val="20"/>
          <w:szCs w:val="20"/>
        </w:rPr>
        <w:t>. 4. PLAN DE BENEFICIOS ADICIONALES EN SALUD OBLIGATORIOS.</w:t>
      </w:r>
      <w:bookmarkEnd w:id="26"/>
    </w:p>
    <w:p w14:paraId="14181C9A" w14:textId="77777777" w:rsidR="00B777AE" w:rsidRDefault="00B777AE" w:rsidP="00B777AE">
      <w:pPr>
        <w:autoSpaceDE w:val="0"/>
        <w:autoSpaceDN w:val="0"/>
        <w:adjustRightInd w:val="0"/>
        <w:snapToGrid w:val="0"/>
        <w:jc w:val="both"/>
        <w:rPr>
          <w:rFonts w:ascii="Tahoma" w:hAnsi="Tahoma" w:cs="Tahoma"/>
          <w:sz w:val="20"/>
          <w:szCs w:val="20"/>
          <w:highlight w:val="yellow"/>
        </w:rPr>
      </w:pPr>
    </w:p>
    <w:p w14:paraId="7C0E05ED" w14:textId="77777777" w:rsidR="00B777AE" w:rsidRDefault="00B777AE" w:rsidP="00B777AE">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Nosotros los suscritos: ______________________ de acuerdo con el Pliego de Condiciones presentamos propuesta formal para la </w:t>
      </w:r>
      <w:r>
        <w:rPr>
          <w:rFonts w:ascii="Tahoma" w:hAnsi="Tahoma" w:cs="Tahoma"/>
          <w:sz w:val="20"/>
          <w:szCs w:val="20"/>
          <w:lang w:val="es-ES_tradnl" w:eastAsia="es-CO"/>
        </w:rPr>
        <w:t>CONVOCATORIA PÚBLICA No. 002 DE 2026</w:t>
      </w:r>
      <w:r w:rsidRPr="000442A6">
        <w:rPr>
          <w:rFonts w:ascii="Tahoma" w:hAnsi="Tahoma" w:cs="Tahoma"/>
          <w:sz w:val="20"/>
          <w:szCs w:val="20"/>
          <w:lang w:val="es-ES_tradnl" w:eastAsia="es-CO"/>
        </w:rPr>
        <w:t xml:space="preserve"> y en caso de que nos sea aceptada por la UNIVERSIDAD DISTRITAL FRANCISCO JOSE DE CALDAS nos comprometemos a cumplir con </w:t>
      </w:r>
      <w:r>
        <w:rPr>
          <w:rFonts w:ascii="Tahoma" w:hAnsi="Tahoma" w:cs="Tahoma"/>
          <w:sz w:val="20"/>
          <w:szCs w:val="20"/>
          <w:lang w:val="es-ES_tradnl" w:eastAsia="es-CO"/>
        </w:rPr>
        <w:t>el plan de beneficios adicionales en salud obligatorios.</w:t>
      </w:r>
    </w:p>
    <w:p w14:paraId="410647F7" w14:textId="77777777" w:rsidR="00B777AE" w:rsidRPr="000442A6" w:rsidRDefault="00B777AE" w:rsidP="00B777AE">
      <w:pPr>
        <w:autoSpaceDE w:val="0"/>
        <w:autoSpaceDN w:val="0"/>
        <w:adjustRightInd w:val="0"/>
        <w:jc w:val="both"/>
        <w:rPr>
          <w:rFonts w:ascii="Tahoma" w:hAnsi="Tahoma" w:cs="Tahoma"/>
          <w:sz w:val="20"/>
          <w:szCs w:val="20"/>
          <w:highlight w:val="yellow"/>
        </w:rPr>
      </w:pPr>
    </w:p>
    <w:tbl>
      <w:tblPr>
        <w:tblStyle w:val="TableNormal"/>
        <w:tblpPr w:leftFromText="180" w:rightFromText="180" w:vertAnchor="text" w:tblpXSpec="center"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8690"/>
      </w:tblGrid>
      <w:tr w:rsidR="00B777AE" w:rsidRPr="005510A9" w14:paraId="1B9EB3E8" w14:textId="77777777" w:rsidTr="00613A1B">
        <w:trPr>
          <w:trHeight w:val="78"/>
        </w:trPr>
        <w:tc>
          <w:tcPr>
            <w:tcW w:w="665" w:type="dxa"/>
            <w:vAlign w:val="center"/>
          </w:tcPr>
          <w:p w14:paraId="290393BE" w14:textId="77777777" w:rsidR="00B777AE" w:rsidRPr="005510A9" w:rsidRDefault="00B777AE" w:rsidP="00613A1B">
            <w:pPr>
              <w:pStyle w:val="TableParagraph"/>
              <w:ind w:left="77" w:right="68"/>
              <w:jc w:val="center"/>
              <w:rPr>
                <w:rFonts w:ascii="Tahoma" w:hAnsi="Tahoma" w:cs="Tahoma"/>
                <w:b/>
                <w:color w:val="000000" w:themeColor="text1"/>
                <w:sz w:val="16"/>
                <w:szCs w:val="16"/>
              </w:rPr>
            </w:pPr>
            <w:r w:rsidRPr="005510A9">
              <w:rPr>
                <w:rFonts w:ascii="Tahoma" w:hAnsi="Tahoma" w:cs="Tahoma"/>
                <w:b/>
                <w:color w:val="000000" w:themeColor="text1"/>
                <w:sz w:val="16"/>
                <w:szCs w:val="16"/>
              </w:rPr>
              <w:t>ITEM</w:t>
            </w:r>
          </w:p>
        </w:tc>
        <w:tc>
          <w:tcPr>
            <w:tcW w:w="8690" w:type="dxa"/>
            <w:vAlign w:val="center"/>
          </w:tcPr>
          <w:p w14:paraId="09479EAB" w14:textId="77777777" w:rsidR="00B777AE" w:rsidRPr="005510A9" w:rsidRDefault="00B777AE" w:rsidP="00613A1B">
            <w:pPr>
              <w:pStyle w:val="TableParagraph"/>
              <w:ind w:left="178" w:right="159"/>
              <w:jc w:val="center"/>
              <w:rPr>
                <w:rFonts w:ascii="Tahoma" w:hAnsi="Tahoma" w:cs="Tahoma"/>
                <w:b/>
                <w:color w:val="000000" w:themeColor="text1"/>
                <w:sz w:val="16"/>
                <w:szCs w:val="16"/>
              </w:rPr>
            </w:pPr>
            <w:r w:rsidRPr="005510A9">
              <w:rPr>
                <w:rFonts w:ascii="Tahoma" w:hAnsi="Tahoma" w:cs="Tahoma"/>
                <w:b/>
                <w:color w:val="000000" w:themeColor="text1"/>
                <w:sz w:val="16"/>
                <w:szCs w:val="16"/>
              </w:rPr>
              <w:t>DETALLE</w:t>
            </w:r>
          </w:p>
        </w:tc>
      </w:tr>
      <w:tr w:rsidR="00B777AE" w:rsidRPr="005510A9" w14:paraId="470CA86C" w14:textId="77777777" w:rsidTr="00613A1B">
        <w:trPr>
          <w:trHeight w:val="1098"/>
        </w:trPr>
        <w:tc>
          <w:tcPr>
            <w:tcW w:w="665" w:type="dxa"/>
            <w:vAlign w:val="center"/>
          </w:tcPr>
          <w:p w14:paraId="32687E15" w14:textId="77777777" w:rsidR="00B777AE" w:rsidRPr="005510A9" w:rsidRDefault="00B777AE" w:rsidP="00613A1B">
            <w:pPr>
              <w:pStyle w:val="TableParagraph"/>
              <w:rPr>
                <w:rFonts w:ascii="Tahoma" w:hAnsi="Tahoma" w:cs="Tahoma"/>
                <w:color w:val="000000" w:themeColor="text1"/>
                <w:sz w:val="16"/>
                <w:szCs w:val="16"/>
              </w:rPr>
            </w:pPr>
          </w:p>
          <w:p w14:paraId="6DB9CB4F" w14:textId="77777777" w:rsidR="00B777AE" w:rsidRPr="005510A9" w:rsidRDefault="00B777AE" w:rsidP="00613A1B">
            <w:pPr>
              <w:pStyle w:val="TableParagraph"/>
              <w:ind w:left="9"/>
              <w:jc w:val="center"/>
              <w:rPr>
                <w:rFonts w:ascii="Tahoma" w:hAnsi="Tahoma" w:cs="Tahoma"/>
                <w:color w:val="000000" w:themeColor="text1"/>
                <w:sz w:val="16"/>
                <w:szCs w:val="16"/>
              </w:rPr>
            </w:pPr>
            <w:r w:rsidRPr="005510A9">
              <w:rPr>
                <w:rFonts w:ascii="Tahoma" w:hAnsi="Tahoma" w:cs="Tahoma"/>
                <w:color w:val="000000" w:themeColor="text1"/>
                <w:sz w:val="16"/>
                <w:szCs w:val="16"/>
              </w:rPr>
              <w:t>1</w:t>
            </w:r>
          </w:p>
        </w:tc>
        <w:tc>
          <w:tcPr>
            <w:tcW w:w="8690" w:type="dxa"/>
            <w:vAlign w:val="center"/>
          </w:tcPr>
          <w:p w14:paraId="0BB9942F"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El afiliado al Plan Adicional en Salud tendrá derecho a consulta sin límite alguno, con médicos especialistas y sub especialistas en todas las áreas médicas, odontológicas y quirúrgicas, así como medicina alternativa </w:t>
            </w:r>
            <w:r w:rsidRPr="005510A9">
              <w:rPr>
                <w:rFonts w:ascii="Tahoma" w:hAnsi="Tahoma" w:cs="Tahoma"/>
                <w:bCs/>
                <w:color w:val="000000"/>
                <w:sz w:val="16"/>
                <w:szCs w:val="16"/>
                <w:lang w:val="es-CO"/>
              </w:rPr>
              <w:t>que debe</w:t>
            </w:r>
            <w:r w:rsidRPr="005510A9">
              <w:rPr>
                <w:rFonts w:ascii="Tahoma" w:hAnsi="Tahoma" w:cs="Tahoma"/>
                <w:bCs/>
                <w:color w:val="000000" w:themeColor="text1"/>
                <w:sz w:val="16"/>
                <w:szCs w:val="16"/>
                <w:lang w:val="es-CO"/>
              </w:rPr>
              <w:t xml:space="preserve"> contemplar los servicios de Medicinas y Terapias Alternativas y Complementarias “MTAC” (Homeopatía, Ayurveda, Neuropatía, </w:t>
            </w:r>
            <w:proofErr w:type="spellStart"/>
            <w:r w:rsidRPr="005510A9">
              <w:rPr>
                <w:rFonts w:ascii="Tahoma" w:hAnsi="Tahoma" w:cs="Tahoma"/>
                <w:bCs/>
                <w:color w:val="000000" w:themeColor="text1"/>
                <w:sz w:val="16"/>
                <w:szCs w:val="16"/>
                <w:lang w:val="es-CO"/>
              </w:rPr>
              <w:t>Neuraterapía</w:t>
            </w:r>
            <w:proofErr w:type="spellEnd"/>
            <w:r w:rsidRPr="005510A9">
              <w:rPr>
                <w:rFonts w:ascii="Tahoma" w:hAnsi="Tahoma" w:cs="Tahoma"/>
                <w:bCs/>
                <w:color w:val="000000" w:themeColor="text1"/>
                <w:sz w:val="16"/>
                <w:szCs w:val="16"/>
                <w:lang w:val="es-CO"/>
              </w:rPr>
              <w:t>, Medicina tradicional China, Bioenergética)</w:t>
            </w:r>
            <w:r w:rsidRPr="005510A9">
              <w:rPr>
                <w:rFonts w:ascii="Tahoma" w:hAnsi="Tahoma" w:cs="Tahoma"/>
                <w:color w:val="000000" w:themeColor="text1"/>
                <w:sz w:val="16"/>
                <w:szCs w:val="16"/>
                <w:lang w:val="es-CO"/>
              </w:rPr>
              <w:t>, cuya oportunidad para la prestación será de un lapso no superior 120 horas así:</w:t>
            </w:r>
          </w:p>
          <w:p w14:paraId="69767390"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p>
          <w:p w14:paraId="003C46C4"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Acceso Directo a Medicina General, Medicina Familiar, Medicina Interna, Pediatría, Ginecología, Obstetricia, Psicología, Optometría, Oftalmología, Urología, Ortopedia, Salud Oral, Medicina Alternativa, Actividades de Promoción y Prevención, las demás especialidades requieren remisión médica. </w:t>
            </w:r>
          </w:p>
          <w:p w14:paraId="23736C73"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p>
          <w:p w14:paraId="1E1447CE"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Cita prioritaria: Medico General, Médico Familiar y Pediatría: en las siguientes 24 horas a la solicitud. </w:t>
            </w:r>
          </w:p>
          <w:p w14:paraId="0B136B67"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p>
          <w:p w14:paraId="030BFF6D"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Médico Personal (Medicina Interna, Medicina Familiar y Pediátrica: 3 a 5 días hábiles según disponibilidad del médico y necesidad del paciente.</w:t>
            </w:r>
          </w:p>
          <w:p w14:paraId="7E52A421"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p>
          <w:p w14:paraId="436F7449"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Accesos directos: Especialidades básicas: (Ginecología, Obstetricia, Psicología, Optometría, Oftalmología, Urología, Ortopedia) 5 días hábiles según necesidad del paciente.</w:t>
            </w:r>
          </w:p>
          <w:p w14:paraId="25CCED76"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p>
          <w:p w14:paraId="41BE92A5"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Otras especialidades incluyendo medicina complementaria: Con remisión médica, 5 días hábiles, según necesidad del paciente.</w:t>
            </w:r>
          </w:p>
        </w:tc>
      </w:tr>
      <w:tr w:rsidR="00B777AE" w:rsidRPr="005510A9" w14:paraId="3F540D60" w14:textId="77777777" w:rsidTr="00613A1B">
        <w:trPr>
          <w:trHeight w:val="729"/>
        </w:trPr>
        <w:tc>
          <w:tcPr>
            <w:tcW w:w="665" w:type="dxa"/>
            <w:vAlign w:val="center"/>
          </w:tcPr>
          <w:p w14:paraId="4BA600F7" w14:textId="77777777" w:rsidR="00B777AE" w:rsidRPr="005510A9" w:rsidRDefault="00B777AE" w:rsidP="00613A1B">
            <w:pPr>
              <w:pStyle w:val="TableParagraph"/>
              <w:rPr>
                <w:rFonts w:ascii="Tahoma" w:hAnsi="Tahoma" w:cs="Tahoma"/>
                <w:color w:val="000000" w:themeColor="text1"/>
                <w:sz w:val="16"/>
                <w:szCs w:val="16"/>
                <w:lang w:val="es-CO"/>
              </w:rPr>
            </w:pPr>
          </w:p>
          <w:p w14:paraId="3A7FD361" w14:textId="77777777" w:rsidR="00B777AE" w:rsidRPr="005510A9" w:rsidRDefault="00B777AE" w:rsidP="00613A1B">
            <w:pPr>
              <w:pStyle w:val="TableParagraph"/>
              <w:ind w:left="9"/>
              <w:jc w:val="center"/>
              <w:rPr>
                <w:rFonts w:ascii="Tahoma" w:hAnsi="Tahoma" w:cs="Tahoma"/>
                <w:color w:val="000000" w:themeColor="text1"/>
                <w:sz w:val="16"/>
                <w:szCs w:val="16"/>
              </w:rPr>
            </w:pPr>
            <w:r w:rsidRPr="005510A9">
              <w:rPr>
                <w:rFonts w:ascii="Tahoma" w:hAnsi="Tahoma" w:cs="Tahoma"/>
                <w:color w:val="000000" w:themeColor="text1"/>
                <w:sz w:val="16"/>
                <w:szCs w:val="16"/>
              </w:rPr>
              <w:t>2</w:t>
            </w:r>
          </w:p>
        </w:tc>
        <w:tc>
          <w:tcPr>
            <w:tcW w:w="8690" w:type="dxa"/>
            <w:vAlign w:val="center"/>
          </w:tcPr>
          <w:p w14:paraId="54DD0D4C" w14:textId="77777777" w:rsidR="00B777AE" w:rsidRPr="005510A9" w:rsidRDefault="00B777AE" w:rsidP="00613A1B">
            <w:pPr>
              <w:pStyle w:val="TableParagraph"/>
              <w:ind w:left="69" w:right="58"/>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 consulta en supra especialidades en todas las áreas médicas,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odontológicas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quirúrgicas,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cuya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oportunidad</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para</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prestación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será</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manera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preferencial</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con una oportunidad máxima de 15 días hábiles o máximo 20 día hábiles para situaciones</w:t>
            </w:r>
            <w:r w:rsidRPr="005510A9">
              <w:rPr>
                <w:rFonts w:ascii="Tahoma" w:hAnsi="Tahoma" w:cs="Tahoma"/>
                <w:color w:val="000000" w:themeColor="text1"/>
                <w:spacing w:val="-29"/>
                <w:sz w:val="16"/>
                <w:szCs w:val="16"/>
                <w:lang w:val="es-CO"/>
              </w:rPr>
              <w:t xml:space="preserve"> </w:t>
            </w:r>
            <w:r w:rsidRPr="005510A9">
              <w:rPr>
                <w:rFonts w:ascii="Tahoma" w:hAnsi="Tahoma" w:cs="Tahoma"/>
                <w:color w:val="000000" w:themeColor="text1"/>
                <w:sz w:val="16"/>
                <w:szCs w:val="16"/>
                <w:lang w:val="es-CO"/>
              </w:rPr>
              <w:t>excepcionales.</w:t>
            </w:r>
          </w:p>
        </w:tc>
      </w:tr>
      <w:tr w:rsidR="00B777AE" w:rsidRPr="005510A9" w14:paraId="667F4A94" w14:textId="77777777" w:rsidTr="00613A1B">
        <w:trPr>
          <w:trHeight w:val="987"/>
        </w:trPr>
        <w:tc>
          <w:tcPr>
            <w:tcW w:w="665" w:type="dxa"/>
            <w:vAlign w:val="center"/>
          </w:tcPr>
          <w:p w14:paraId="169203E1" w14:textId="77777777" w:rsidR="00B777AE" w:rsidRPr="005510A9" w:rsidRDefault="00B777AE" w:rsidP="00613A1B">
            <w:pPr>
              <w:pStyle w:val="TableParagraph"/>
              <w:rPr>
                <w:rFonts w:ascii="Tahoma" w:hAnsi="Tahoma" w:cs="Tahoma"/>
                <w:color w:val="000000" w:themeColor="text1"/>
                <w:sz w:val="16"/>
                <w:szCs w:val="16"/>
                <w:lang w:val="es-CO"/>
              </w:rPr>
            </w:pPr>
          </w:p>
          <w:p w14:paraId="7AAB86B5" w14:textId="77777777" w:rsidR="00B777AE" w:rsidRPr="005510A9" w:rsidRDefault="00B777AE" w:rsidP="00613A1B">
            <w:pPr>
              <w:pStyle w:val="TableParagraph"/>
              <w:rPr>
                <w:rFonts w:ascii="Tahoma" w:hAnsi="Tahoma" w:cs="Tahoma"/>
                <w:color w:val="000000" w:themeColor="text1"/>
                <w:sz w:val="16"/>
                <w:szCs w:val="16"/>
                <w:lang w:val="es-CO"/>
              </w:rPr>
            </w:pPr>
          </w:p>
          <w:p w14:paraId="215BC1E5" w14:textId="77777777" w:rsidR="00B777AE" w:rsidRPr="005510A9" w:rsidRDefault="00B777AE" w:rsidP="00613A1B">
            <w:pPr>
              <w:pStyle w:val="TableParagraph"/>
              <w:ind w:left="9"/>
              <w:jc w:val="center"/>
              <w:rPr>
                <w:rFonts w:ascii="Tahoma" w:hAnsi="Tahoma" w:cs="Tahoma"/>
                <w:color w:val="000000" w:themeColor="text1"/>
                <w:sz w:val="16"/>
                <w:szCs w:val="16"/>
              </w:rPr>
            </w:pPr>
            <w:r w:rsidRPr="005510A9">
              <w:rPr>
                <w:rFonts w:ascii="Tahoma" w:hAnsi="Tahoma" w:cs="Tahoma"/>
                <w:color w:val="000000" w:themeColor="text1"/>
                <w:sz w:val="16"/>
                <w:szCs w:val="16"/>
              </w:rPr>
              <w:t>3</w:t>
            </w:r>
          </w:p>
        </w:tc>
        <w:tc>
          <w:tcPr>
            <w:tcW w:w="8690" w:type="dxa"/>
            <w:vAlign w:val="center"/>
          </w:tcPr>
          <w:p w14:paraId="582A36A5" w14:textId="77777777" w:rsidR="00B777AE" w:rsidRPr="005510A9" w:rsidRDefault="00B777AE" w:rsidP="00613A1B">
            <w:pPr>
              <w:pStyle w:val="TableParagraph"/>
              <w:ind w:left="69" w:right="62"/>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El afiliado tendrá derecho a los procedimientos quirúrgicos que no se encuentren vinculados en la Ley No. 1751 de 2015 y </w:t>
            </w:r>
            <w:proofErr w:type="gramStart"/>
            <w:r w:rsidRPr="005510A9">
              <w:rPr>
                <w:rFonts w:ascii="Tahoma" w:hAnsi="Tahoma" w:cs="Tahoma"/>
                <w:color w:val="000000" w:themeColor="text1"/>
                <w:sz w:val="16"/>
                <w:szCs w:val="16"/>
                <w:lang w:val="es-CO"/>
              </w:rPr>
              <w:t xml:space="preserve">la </w:t>
            </w:r>
            <w:r>
              <w:t xml:space="preserve"> </w:t>
            </w:r>
            <w:r w:rsidRPr="002E73E6">
              <w:rPr>
                <w:rFonts w:ascii="Tahoma" w:hAnsi="Tahoma" w:cs="Tahoma"/>
                <w:color w:val="000000" w:themeColor="text1"/>
                <w:sz w:val="16"/>
                <w:szCs w:val="16"/>
                <w:lang w:val="es-CO"/>
              </w:rPr>
              <w:t>Resolución</w:t>
            </w:r>
            <w:proofErr w:type="gramEnd"/>
            <w:r w:rsidRPr="002E73E6">
              <w:rPr>
                <w:rFonts w:ascii="Tahoma" w:hAnsi="Tahoma" w:cs="Tahoma"/>
                <w:color w:val="000000" w:themeColor="text1"/>
                <w:sz w:val="16"/>
                <w:szCs w:val="16"/>
                <w:lang w:val="es-CO"/>
              </w:rPr>
              <w:t xml:space="preserve"> 2765 de 2025</w:t>
            </w:r>
            <w:r w:rsidRPr="005510A9">
              <w:rPr>
                <w:rFonts w:ascii="Tahoma" w:hAnsi="Tahoma" w:cs="Tahoma"/>
                <w:color w:val="000000" w:themeColor="text1"/>
                <w:sz w:val="16"/>
                <w:szCs w:val="16"/>
                <w:lang w:val="es-CO"/>
              </w:rPr>
              <w:t xml:space="preserve"> del Ministerio de Salud y Protección Social; sus complementarias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y/o</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modificatorias,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siempre</w:t>
            </w:r>
            <w:r w:rsidRPr="005510A9">
              <w:rPr>
                <w:rFonts w:ascii="Tahoma" w:hAnsi="Tahoma" w:cs="Tahoma"/>
                <w:color w:val="000000" w:themeColor="text1"/>
                <w:spacing w:val="-14"/>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13"/>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procedimiento</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sea</w:t>
            </w:r>
            <w:r w:rsidRPr="005510A9">
              <w:rPr>
                <w:rFonts w:ascii="Tahoma" w:hAnsi="Tahoma" w:cs="Tahoma"/>
                <w:color w:val="000000" w:themeColor="text1"/>
                <w:spacing w:val="-13"/>
                <w:sz w:val="16"/>
                <w:szCs w:val="16"/>
                <w:lang w:val="es-CO"/>
              </w:rPr>
              <w:t xml:space="preserve"> </w:t>
            </w:r>
            <w:r w:rsidRPr="005510A9">
              <w:rPr>
                <w:rFonts w:ascii="Tahoma" w:hAnsi="Tahoma" w:cs="Tahoma"/>
                <w:color w:val="000000" w:themeColor="text1"/>
                <w:sz w:val="16"/>
                <w:szCs w:val="16"/>
                <w:lang w:val="es-CO"/>
              </w:rPr>
              <w:t>definido</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tratante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según pertinencia técnico-científica y siempre y cuando obedezcan a criterios médicos y funcionales y lo ordenado no tenga finalidades</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estéticas.</w:t>
            </w:r>
          </w:p>
        </w:tc>
      </w:tr>
      <w:tr w:rsidR="00B777AE" w:rsidRPr="005510A9" w14:paraId="6A29E21D" w14:textId="77777777" w:rsidTr="00613A1B">
        <w:trPr>
          <w:trHeight w:val="988"/>
        </w:trPr>
        <w:tc>
          <w:tcPr>
            <w:tcW w:w="665" w:type="dxa"/>
            <w:vAlign w:val="center"/>
          </w:tcPr>
          <w:p w14:paraId="3C5D0C86" w14:textId="77777777" w:rsidR="00B777AE" w:rsidRPr="005510A9" w:rsidRDefault="00B777AE" w:rsidP="00613A1B">
            <w:pPr>
              <w:pStyle w:val="TableParagraph"/>
              <w:rPr>
                <w:rFonts w:ascii="Tahoma" w:hAnsi="Tahoma" w:cs="Tahoma"/>
                <w:color w:val="000000" w:themeColor="text1"/>
                <w:sz w:val="16"/>
                <w:szCs w:val="16"/>
                <w:lang w:val="es-CO"/>
              </w:rPr>
            </w:pPr>
          </w:p>
          <w:p w14:paraId="58B634B7" w14:textId="77777777" w:rsidR="00B777AE" w:rsidRPr="005510A9" w:rsidRDefault="00B777AE" w:rsidP="00613A1B">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4</w:t>
            </w:r>
          </w:p>
        </w:tc>
        <w:tc>
          <w:tcPr>
            <w:tcW w:w="8690" w:type="dxa"/>
            <w:vAlign w:val="center"/>
          </w:tcPr>
          <w:p w14:paraId="6111279F" w14:textId="77777777" w:rsidR="00B777AE" w:rsidRPr="005510A9" w:rsidRDefault="00B777AE" w:rsidP="00613A1B">
            <w:pPr>
              <w:pStyle w:val="TableParagraph"/>
              <w:ind w:left="69" w:right="6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Las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ayudas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apoyo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diagnóstico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terapéutico,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según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requerimiento,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prescripción,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pertinencia</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médica,</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no tendrán restricción alguna, e incluyen las pruebas de laboratorio, de imagenología, de electrofisiología, terapias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físicas,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respiratorias,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lenguaje,</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etc.</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cualquier</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otra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sea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determinada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tratante como pertinente. Dichas ayudas no serán sometidas a aprobación de comité técnico</w:t>
            </w:r>
            <w:r w:rsidRPr="005510A9">
              <w:rPr>
                <w:rFonts w:ascii="Tahoma" w:hAnsi="Tahoma" w:cs="Tahoma"/>
                <w:color w:val="000000" w:themeColor="text1"/>
                <w:spacing w:val="-22"/>
                <w:sz w:val="16"/>
                <w:szCs w:val="16"/>
                <w:lang w:val="es-CO"/>
              </w:rPr>
              <w:t xml:space="preserve"> </w:t>
            </w:r>
            <w:r w:rsidRPr="005510A9">
              <w:rPr>
                <w:rFonts w:ascii="Tahoma" w:hAnsi="Tahoma" w:cs="Tahoma"/>
                <w:color w:val="000000" w:themeColor="text1"/>
                <w:sz w:val="16"/>
                <w:szCs w:val="16"/>
                <w:lang w:val="es-CO"/>
              </w:rPr>
              <w:t>científico.</w:t>
            </w:r>
          </w:p>
        </w:tc>
      </w:tr>
      <w:tr w:rsidR="00B777AE" w:rsidRPr="005510A9" w14:paraId="098A150F" w14:textId="77777777" w:rsidTr="00613A1B">
        <w:trPr>
          <w:trHeight w:val="2505"/>
        </w:trPr>
        <w:tc>
          <w:tcPr>
            <w:tcW w:w="665" w:type="dxa"/>
            <w:vAlign w:val="center"/>
          </w:tcPr>
          <w:p w14:paraId="63D46D31" w14:textId="77777777" w:rsidR="00B777AE" w:rsidRPr="005510A9" w:rsidRDefault="00B777AE" w:rsidP="00613A1B">
            <w:pPr>
              <w:pStyle w:val="TableParagraph"/>
              <w:rPr>
                <w:rFonts w:ascii="Tahoma" w:hAnsi="Tahoma" w:cs="Tahoma"/>
                <w:color w:val="000000" w:themeColor="text1"/>
                <w:sz w:val="16"/>
                <w:szCs w:val="16"/>
                <w:lang w:val="es-CO"/>
              </w:rPr>
            </w:pPr>
          </w:p>
          <w:p w14:paraId="676DD7E6" w14:textId="77777777" w:rsidR="00B777AE" w:rsidRPr="005510A9" w:rsidRDefault="00B777AE" w:rsidP="00613A1B">
            <w:pPr>
              <w:pStyle w:val="TableParagraph"/>
              <w:rPr>
                <w:rFonts w:ascii="Tahoma" w:hAnsi="Tahoma" w:cs="Tahoma"/>
                <w:color w:val="000000" w:themeColor="text1"/>
                <w:sz w:val="16"/>
                <w:szCs w:val="16"/>
                <w:lang w:val="es-CO"/>
              </w:rPr>
            </w:pPr>
          </w:p>
          <w:p w14:paraId="7C00905B" w14:textId="77777777" w:rsidR="00B777AE" w:rsidRPr="005510A9" w:rsidRDefault="00B777AE" w:rsidP="00613A1B">
            <w:pPr>
              <w:pStyle w:val="TableParagraph"/>
              <w:rPr>
                <w:rFonts w:ascii="Tahoma" w:hAnsi="Tahoma" w:cs="Tahoma"/>
                <w:color w:val="000000" w:themeColor="text1"/>
                <w:sz w:val="16"/>
                <w:szCs w:val="16"/>
                <w:lang w:val="es-CO"/>
              </w:rPr>
            </w:pPr>
          </w:p>
          <w:p w14:paraId="3CAEF24A" w14:textId="77777777" w:rsidR="00B777AE" w:rsidRPr="005510A9" w:rsidRDefault="00B777AE" w:rsidP="00613A1B">
            <w:pPr>
              <w:pStyle w:val="TableParagraph"/>
              <w:rPr>
                <w:rFonts w:ascii="Tahoma" w:hAnsi="Tahoma" w:cs="Tahoma"/>
                <w:color w:val="000000" w:themeColor="text1"/>
                <w:sz w:val="16"/>
                <w:szCs w:val="16"/>
                <w:lang w:val="es-CO"/>
              </w:rPr>
            </w:pPr>
          </w:p>
          <w:p w14:paraId="1E91C4D8" w14:textId="77777777" w:rsidR="00B777AE" w:rsidRPr="005510A9" w:rsidRDefault="00B777AE" w:rsidP="00613A1B">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5</w:t>
            </w:r>
          </w:p>
        </w:tc>
        <w:tc>
          <w:tcPr>
            <w:tcW w:w="8690" w:type="dxa"/>
            <w:vAlign w:val="center"/>
          </w:tcPr>
          <w:p w14:paraId="593962A4" w14:textId="77777777" w:rsidR="00B777AE" w:rsidRPr="005510A9" w:rsidRDefault="00B777AE" w:rsidP="00613A1B">
            <w:pPr>
              <w:pStyle w:val="TableParagraph"/>
              <w:ind w:left="69" w:right="59"/>
              <w:jc w:val="both"/>
              <w:rPr>
                <w:rFonts w:ascii="Tahoma" w:hAnsi="Tahoma" w:cs="Tahoma"/>
                <w:color w:val="000000" w:themeColor="text1"/>
                <w:sz w:val="16"/>
                <w:szCs w:val="16"/>
              </w:rPr>
            </w:pPr>
            <w:r w:rsidRPr="005510A9">
              <w:rPr>
                <w:rFonts w:ascii="Tahoma" w:hAnsi="Tahoma" w:cs="Tahoma"/>
                <w:color w:val="000000" w:themeColor="text1"/>
                <w:sz w:val="16"/>
                <w:szCs w:val="16"/>
                <w:lang w:val="es-CO"/>
              </w:rPr>
              <w:t xml:space="preserve">El afiliado al Plan Adicional en Salud tendrá derecho al Servicio Odontológico General y Especializado, incluyendo endodoncia, periodoncia, prostodoncia, rehabilitación, cirugía estomatognática, ortodoncia funcional por mal oclusión dental o esquelética que afecte la función masticatoria, incluyendo los procedimientos y materiales sin límite en unidades de atención, así como los demás tratamientos que sean necesarios para garantizar la integral recuperación del paciente y que no se encuentren incluidos en la Ley No. 1751 de 2015 y la </w:t>
            </w:r>
            <w:r>
              <w:t xml:space="preserve"> </w:t>
            </w:r>
            <w:r w:rsidRPr="002E73E6">
              <w:rPr>
                <w:rFonts w:ascii="Tahoma" w:hAnsi="Tahoma" w:cs="Tahoma"/>
                <w:color w:val="000000" w:themeColor="text1"/>
                <w:sz w:val="16"/>
                <w:szCs w:val="16"/>
                <w:lang w:val="es-CO"/>
              </w:rPr>
              <w:t>Resolución 2765 de 2025</w:t>
            </w:r>
            <w:r w:rsidRPr="005510A9">
              <w:rPr>
                <w:rFonts w:ascii="Tahoma" w:hAnsi="Tahoma" w:cs="Tahoma"/>
                <w:color w:val="000000" w:themeColor="text1"/>
                <w:sz w:val="16"/>
                <w:szCs w:val="16"/>
                <w:lang w:val="es-CO"/>
              </w:rPr>
              <w:t xml:space="preserve"> del Ministerio de Salud y Protección Social. Los planes de</w:t>
            </w:r>
            <w:r w:rsidRPr="005510A9">
              <w:rPr>
                <w:rFonts w:ascii="Tahoma" w:hAnsi="Tahoma" w:cs="Tahoma"/>
                <w:color w:val="000000" w:themeColor="text1"/>
                <w:spacing w:val="-18"/>
                <w:sz w:val="16"/>
                <w:szCs w:val="16"/>
                <w:lang w:val="es-CO"/>
              </w:rPr>
              <w:t xml:space="preserve"> </w:t>
            </w:r>
            <w:r w:rsidRPr="005510A9">
              <w:rPr>
                <w:rFonts w:ascii="Tahoma" w:hAnsi="Tahoma" w:cs="Tahoma"/>
                <w:color w:val="000000" w:themeColor="text1"/>
                <w:sz w:val="16"/>
                <w:szCs w:val="16"/>
                <w:lang w:val="es-CO"/>
              </w:rPr>
              <w:t>tratamientos</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definidos</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14"/>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18"/>
                <w:sz w:val="16"/>
                <w:szCs w:val="16"/>
                <w:lang w:val="es-CO"/>
              </w:rPr>
              <w:t xml:space="preserve"> </w:t>
            </w:r>
            <w:r w:rsidRPr="005510A9">
              <w:rPr>
                <w:rFonts w:ascii="Tahoma" w:hAnsi="Tahoma" w:cs="Tahoma"/>
                <w:color w:val="000000" w:themeColor="text1"/>
                <w:sz w:val="16"/>
                <w:szCs w:val="16"/>
                <w:lang w:val="es-CO"/>
              </w:rPr>
              <w:t>odontólogo</w:t>
            </w:r>
            <w:r w:rsidRPr="005510A9">
              <w:rPr>
                <w:rFonts w:ascii="Tahoma" w:hAnsi="Tahoma" w:cs="Tahoma"/>
                <w:color w:val="000000" w:themeColor="text1"/>
                <w:spacing w:val="-15"/>
                <w:sz w:val="16"/>
                <w:szCs w:val="16"/>
                <w:lang w:val="es-CO"/>
              </w:rPr>
              <w:t xml:space="preserve"> </w:t>
            </w:r>
            <w:r w:rsidRPr="005510A9">
              <w:rPr>
                <w:rFonts w:ascii="Tahoma" w:hAnsi="Tahoma" w:cs="Tahoma"/>
                <w:color w:val="000000" w:themeColor="text1"/>
                <w:sz w:val="16"/>
                <w:szCs w:val="16"/>
                <w:lang w:val="es-CO"/>
              </w:rPr>
              <w:t>general</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o</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especializado</w:t>
            </w:r>
            <w:r w:rsidRPr="005510A9">
              <w:rPr>
                <w:rFonts w:ascii="Tahoma" w:hAnsi="Tahoma" w:cs="Tahoma"/>
                <w:color w:val="000000" w:themeColor="text1"/>
                <w:spacing w:val="-15"/>
                <w:sz w:val="16"/>
                <w:szCs w:val="16"/>
                <w:lang w:val="es-CO"/>
              </w:rPr>
              <w:t xml:space="preserve"> </w:t>
            </w:r>
            <w:r w:rsidRPr="005510A9">
              <w:rPr>
                <w:rFonts w:ascii="Tahoma" w:hAnsi="Tahoma" w:cs="Tahoma"/>
                <w:color w:val="000000" w:themeColor="text1"/>
                <w:sz w:val="16"/>
                <w:szCs w:val="16"/>
                <w:lang w:val="es-CO"/>
              </w:rPr>
              <w:t>al</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momento</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5"/>
                <w:sz w:val="16"/>
                <w:szCs w:val="16"/>
                <w:lang w:val="es-CO"/>
              </w:rPr>
              <w:t xml:space="preserve"> </w:t>
            </w:r>
            <w:r w:rsidRPr="005510A9">
              <w:rPr>
                <w:rFonts w:ascii="Tahoma" w:hAnsi="Tahoma" w:cs="Tahoma"/>
                <w:color w:val="000000" w:themeColor="text1"/>
                <w:sz w:val="16"/>
                <w:szCs w:val="16"/>
                <w:lang w:val="es-CO"/>
              </w:rPr>
              <w:t>valoración</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 xml:space="preserve">paciente, deberán ser cubiertos en su totalidad, en los tiempos definidos por el profesional tratante según valoración inicial y evolución del paciente. No están incluidos los implantes y su recuperación, así como las ayudas diagnósticas requeridas para los mismos. </w:t>
            </w:r>
            <w:r w:rsidRPr="005510A9">
              <w:rPr>
                <w:rFonts w:ascii="Tahoma" w:hAnsi="Tahoma" w:cs="Tahoma"/>
                <w:color w:val="000000" w:themeColor="text1"/>
                <w:sz w:val="16"/>
                <w:szCs w:val="16"/>
              </w:rPr>
              <w:t xml:space="preserve">No </w:t>
            </w:r>
            <w:proofErr w:type="spellStart"/>
            <w:r w:rsidRPr="005510A9">
              <w:rPr>
                <w:rFonts w:ascii="Tahoma" w:hAnsi="Tahoma" w:cs="Tahoma"/>
                <w:color w:val="000000" w:themeColor="text1"/>
                <w:sz w:val="16"/>
                <w:szCs w:val="16"/>
              </w:rPr>
              <w:t>están</w:t>
            </w:r>
            <w:proofErr w:type="spellEnd"/>
            <w:r w:rsidRPr="005510A9">
              <w:rPr>
                <w:rFonts w:ascii="Tahoma" w:hAnsi="Tahoma" w:cs="Tahoma"/>
                <w:color w:val="000000" w:themeColor="text1"/>
                <w:sz w:val="16"/>
                <w:szCs w:val="16"/>
              </w:rPr>
              <w:t xml:space="preserve"> </w:t>
            </w:r>
            <w:proofErr w:type="spellStart"/>
            <w:r w:rsidRPr="005510A9">
              <w:rPr>
                <w:rFonts w:ascii="Tahoma" w:hAnsi="Tahoma" w:cs="Tahoma"/>
                <w:color w:val="000000" w:themeColor="text1"/>
                <w:sz w:val="16"/>
                <w:szCs w:val="16"/>
              </w:rPr>
              <w:t>incluidos</w:t>
            </w:r>
            <w:proofErr w:type="spellEnd"/>
            <w:r w:rsidRPr="005510A9">
              <w:rPr>
                <w:rFonts w:ascii="Tahoma" w:hAnsi="Tahoma" w:cs="Tahoma"/>
                <w:color w:val="000000" w:themeColor="text1"/>
                <w:sz w:val="16"/>
                <w:szCs w:val="16"/>
              </w:rPr>
              <w:t xml:space="preserve"> </w:t>
            </w:r>
            <w:proofErr w:type="spellStart"/>
            <w:r w:rsidRPr="005510A9">
              <w:rPr>
                <w:rFonts w:ascii="Tahoma" w:hAnsi="Tahoma" w:cs="Tahoma"/>
                <w:color w:val="000000" w:themeColor="text1"/>
                <w:sz w:val="16"/>
                <w:szCs w:val="16"/>
              </w:rPr>
              <w:t>procedimientos</w:t>
            </w:r>
            <w:proofErr w:type="spellEnd"/>
            <w:r w:rsidRPr="005510A9">
              <w:rPr>
                <w:rFonts w:ascii="Tahoma" w:hAnsi="Tahoma" w:cs="Tahoma"/>
                <w:color w:val="000000" w:themeColor="text1"/>
                <w:sz w:val="16"/>
                <w:szCs w:val="16"/>
              </w:rPr>
              <w:t xml:space="preserve"> de </w:t>
            </w:r>
            <w:proofErr w:type="spellStart"/>
            <w:r w:rsidRPr="005510A9">
              <w:rPr>
                <w:rFonts w:ascii="Tahoma" w:hAnsi="Tahoma" w:cs="Tahoma"/>
                <w:color w:val="000000" w:themeColor="text1"/>
                <w:sz w:val="16"/>
                <w:szCs w:val="16"/>
              </w:rPr>
              <w:t>estética</w:t>
            </w:r>
            <w:proofErr w:type="spellEnd"/>
            <w:r w:rsidRPr="005510A9">
              <w:rPr>
                <w:rFonts w:ascii="Tahoma" w:hAnsi="Tahoma" w:cs="Tahoma"/>
                <w:color w:val="000000" w:themeColor="text1"/>
                <w:spacing w:val="-19"/>
                <w:sz w:val="16"/>
                <w:szCs w:val="16"/>
              </w:rPr>
              <w:t xml:space="preserve"> </w:t>
            </w:r>
            <w:r w:rsidRPr="005510A9">
              <w:rPr>
                <w:rFonts w:ascii="Tahoma" w:hAnsi="Tahoma" w:cs="Tahoma"/>
                <w:color w:val="000000" w:themeColor="text1"/>
                <w:sz w:val="16"/>
                <w:szCs w:val="16"/>
              </w:rPr>
              <w:t>dental.</w:t>
            </w:r>
          </w:p>
        </w:tc>
      </w:tr>
      <w:tr w:rsidR="00B777AE" w:rsidRPr="005510A9" w14:paraId="3F5A15EC" w14:textId="77777777" w:rsidTr="00613A1B">
        <w:trPr>
          <w:trHeight w:val="2120"/>
        </w:trPr>
        <w:tc>
          <w:tcPr>
            <w:tcW w:w="665" w:type="dxa"/>
            <w:vAlign w:val="center"/>
          </w:tcPr>
          <w:p w14:paraId="11568E02" w14:textId="77777777" w:rsidR="00B777AE" w:rsidRPr="005510A9" w:rsidRDefault="00B777AE" w:rsidP="00613A1B">
            <w:pPr>
              <w:pStyle w:val="TableParagraph"/>
              <w:rPr>
                <w:rFonts w:ascii="Tahoma" w:hAnsi="Tahoma" w:cs="Tahoma"/>
                <w:color w:val="000000" w:themeColor="text1"/>
                <w:sz w:val="16"/>
                <w:szCs w:val="16"/>
              </w:rPr>
            </w:pPr>
          </w:p>
          <w:p w14:paraId="4092A6FD" w14:textId="77777777" w:rsidR="00B777AE" w:rsidRPr="005510A9" w:rsidRDefault="00B777AE" w:rsidP="00613A1B">
            <w:pPr>
              <w:pStyle w:val="TableParagraph"/>
              <w:rPr>
                <w:rFonts w:ascii="Tahoma" w:hAnsi="Tahoma" w:cs="Tahoma"/>
                <w:color w:val="000000" w:themeColor="text1"/>
                <w:sz w:val="16"/>
                <w:szCs w:val="16"/>
              </w:rPr>
            </w:pPr>
          </w:p>
          <w:p w14:paraId="551CFD98" w14:textId="77777777" w:rsidR="00B777AE" w:rsidRPr="005510A9" w:rsidRDefault="00B777AE" w:rsidP="00613A1B">
            <w:pPr>
              <w:pStyle w:val="TableParagraph"/>
              <w:rPr>
                <w:rFonts w:ascii="Tahoma" w:hAnsi="Tahoma" w:cs="Tahoma"/>
                <w:color w:val="000000" w:themeColor="text1"/>
                <w:sz w:val="16"/>
                <w:szCs w:val="16"/>
              </w:rPr>
            </w:pPr>
          </w:p>
          <w:p w14:paraId="54398736" w14:textId="77777777" w:rsidR="00B777AE" w:rsidRPr="005510A9" w:rsidRDefault="00B777AE" w:rsidP="00613A1B">
            <w:pPr>
              <w:pStyle w:val="TableParagraph"/>
              <w:rPr>
                <w:rFonts w:ascii="Tahoma" w:hAnsi="Tahoma" w:cs="Tahoma"/>
                <w:color w:val="000000" w:themeColor="text1"/>
                <w:sz w:val="16"/>
                <w:szCs w:val="16"/>
              </w:rPr>
            </w:pPr>
          </w:p>
          <w:p w14:paraId="3E04F809" w14:textId="77777777" w:rsidR="00B777AE" w:rsidRPr="005510A9" w:rsidRDefault="00B777AE" w:rsidP="00613A1B">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6</w:t>
            </w:r>
          </w:p>
        </w:tc>
        <w:tc>
          <w:tcPr>
            <w:tcW w:w="8690" w:type="dxa"/>
            <w:vAlign w:val="center"/>
          </w:tcPr>
          <w:p w14:paraId="5FAC4DCE" w14:textId="77777777" w:rsidR="00B777AE" w:rsidRPr="005510A9" w:rsidRDefault="00B777AE" w:rsidP="00613A1B">
            <w:pPr>
              <w:pStyle w:val="TableParagraph"/>
              <w:ind w:left="6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La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empresa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responsable</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Plan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Atención</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Complementaria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entregará</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cada</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usuario</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dentro</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treinta</w:t>
            </w:r>
          </w:p>
          <w:p w14:paraId="7031BE2F" w14:textId="77777777" w:rsidR="00B777AE" w:rsidRPr="005510A9" w:rsidRDefault="00B777AE" w:rsidP="00613A1B">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(30) primeros días de iniciado el contrato una Guía y/o Directorio actualizado con el nombre, especialidad, teléfono y dirección de los médicos, consultorios y laboratorios al servicio de los afiliados y las Instituciones prestadoras de servicios de atención en salud según niveles de complejidad donde se pueden demandar servicios de atención en salud en todos los niveles para todo el territorio tanto Distrital como Nacional. El directorio deberá contener profesionales adicionales a los adscritos a las IPS determinadas dentro del directorio como de atención a los usuarios de la universidad. Las IPS donde se puedan demandar servicios de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atención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salud</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deberán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estar</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ubicadas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departamentos,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municipios,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distritos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donde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residan los afiliados del plan adicional de salud. Las novedades que posteriormente se puedan presentar en la red, serán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informadas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Universidad</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usuarios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diferentes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medios</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comunicación,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como</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Boletín informativo, correos electrónicos, entre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otros</w:t>
            </w:r>
          </w:p>
        </w:tc>
      </w:tr>
      <w:tr w:rsidR="00B777AE" w:rsidRPr="005510A9" w14:paraId="287073BF" w14:textId="77777777" w:rsidTr="00613A1B">
        <w:trPr>
          <w:trHeight w:val="689"/>
        </w:trPr>
        <w:tc>
          <w:tcPr>
            <w:tcW w:w="665" w:type="dxa"/>
            <w:vAlign w:val="center"/>
          </w:tcPr>
          <w:p w14:paraId="7E07DA85" w14:textId="77777777" w:rsidR="00B777AE" w:rsidRPr="005510A9" w:rsidRDefault="00B777AE" w:rsidP="00613A1B">
            <w:pPr>
              <w:pStyle w:val="TableParagraph"/>
              <w:rPr>
                <w:rFonts w:ascii="Tahoma" w:hAnsi="Tahoma" w:cs="Tahoma"/>
                <w:color w:val="000000" w:themeColor="text1"/>
                <w:sz w:val="16"/>
                <w:szCs w:val="16"/>
                <w:lang w:val="es-CO"/>
              </w:rPr>
            </w:pPr>
          </w:p>
          <w:p w14:paraId="0E570DB7" w14:textId="77777777" w:rsidR="00B777AE" w:rsidRPr="005510A9" w:rsidRDefault="00B777AE" w:rsidP="00613A1B">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7</w:t>
            </w:r>
          </w:p>
        </w:tc>
        <w:tc>
          <w:tcPr>
            <w:tcW w:w="8690" w:type="dxa"/>
            <w:vAlign w:val="center"/>
          </w:tcPr>
          <w:p w14:paraId="3CB5E073" w14:textId="77777777" w:rsidR="00B777AE" w:rsidRPr="005510A9" w:rsidRDefault="00B777AE" w:rsidP="00613A1B">
            <w:pPr>
              <w:pStyle w:val="TableParagraph"/>
              <w:ind w:left="69" w:right="65"/>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ningún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caso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plan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ofrecido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para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Universidad</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podrá</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ser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menor</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planes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generales</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ofrezcan como planes adicionales en salud por la EPS. La prestación del servicio adicional en salud no estará condicionada a la previa utilización o pertenencia a determinada EPS como</w:t>
            </w:r>
            <w:r w:rsidRPr="005510A9">
              <w:rPr>
                <w:rFonts w:ascii="Tahoma" w:hAnsi="Tahoma" w:cs="Tahoma"/>
                <w:color w:val="000000" w:themeColor="text1"/>
                <w:spacing w:val="-13"/>
                <w:sz w:val="16"/>
                <w:szCs w:val="16"/>
                <w:lang w:val="es-CO"/>
              </w:rPr>
              <w:t xml:space="preserve"> </w:t>
            </w:r>
            <w:r w:rsidRPr="005510A9">
              <w:rPr>
                <w:rFonts w:ascii="Tahoma" w:hAnsi="Tahoma" w:cs="Tahoma"/>
                <w:color w:val="000000" w:themeColor="text1"/>
                <w:sz w:val="16"/>
                <w:szCs w:val="16"/>
                <w:lang w:val="es-CO"/>
              </w:rPr>
              <w:t>POS.</w:t>
            </w:r>
          </w:p>
        </w:tc>
      </w:tr>
      <w:tr w:rsidR="00B777AE" w:rsidRPr="005510A9" w14:paraId="7C6E37D0" w14:textId="77777777" w:rsidTr="00613A1B">
        <w:trPr>
          <w:trHeight w:val="1665"/>
        </w:trPr>
        <w:tc>
          <w:tcPr>
            <w:tcW w:w="665" w:type="dxa"/>
            <w:vAlign w:val="center"/>
          </w:tcPr>
          <w:p w14:paraId="7D15234D" w14:textId="77777777" w:rsidR="00B777AE" w:rsidRPr="005510A9" w:rsidRDefault="00B777AE" w:rsidP="00613A1B">
            <w:pPr>
              <w:pStyle w:val="TableParagraph"/>
              <w:rPr>
                <w:rFonts w:ascii="Tahoma" w:hAnsi="Tahoma" w:cs="Tahoma"/>
                <w:color w:val="000000" w:themeColor="text1"/>
                <w:sz w:val="16"/>
                <w:szCs w:val="16"/>
                <w:lang w:val="es-CO"/>
              </w:rPr>
            </w:pPr>
          </w:p>
          <w:p w14:paraId="2EF834AA" w14:textId="77777777" w:rsidR="00B777AE" w:rsidRPr="005510A9" w:rsidRDefault="00B777AE" w:rsidP="00613A1B">
            <w:pPr>
              <w:pStyle w:val="TableParagraph"/>
              <w:rPr>
                <w:rFonts w:ascii="Tahoma" w:hAnsi="Tahoma" w:cs="Tahoma"/>
                <w:color w:val="000000" w:themeColor="text1"/>
                <w:sz w:val="16"/>
                <w:szCs w:val="16"/>
                <w:lang w:val="es-CO"/>
              </w:rPr>
            </w:pPr>
          </w:p>
          <w:p w14:paraId="0309229F" w14:textId="77777777" w:rsidR="00B777AE" w:rsidRPr="005510A9" w:rsidRDefault="00B777AE" w:rsidP="00613A1B">
            <w:pPr>
              <w:pStyle w:val="TableParagraph"/>
              <w:rPr>
                <w:rFonts w:ascii="Tahoma" w:hAnsi="Tahoma" w:cs="Tahoma"/>
                <w:color w:val="000000" w:themeColor="text1"/>
                <w:sz w:val="16"/>
                <w:szCs w:val="16"/>
                <w:lang w:val="es-CO"/>
              </w:rPr>
            </w:pPr>
          </w:p>
          <w:p w14:paraId="1081DE78" w14:textId="77777777" w:rsidR="00B777AE" w:rsidRPr="005510A9" w:rsidRDefault="00B777AE" w:rsidP="00613A1B">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8</w:t>
            </w:r>
          </w:p>
        </w:tc>
        <w:tc>
          <w:tcPr>
            <w:tcW w:w="8690" w:type="dxa"/>
            <w:vAlign w:val="center"/>
          </w:tcPr>
          <w:p w14:paraId="6140579E" w14:textId="77777777" w:rsidR="00B777AE" w:rsidRPr="005510A9" w:rsidRDefault="00B777AE" w:rsidP="00613A1B">
            <w:pPr>
              <w:pStyle w:val="TableParagraph"/>
              <w:ind w:left="69" w:right="57"/>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 los medicamentos no incluidos en la Ley No. 1751 de 2015</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6"/>
                <w:sz w:val="16"/>
                <w:szCs w:val="16"/>
                <w:lang w:val="es-CO"/>
              </w:rPr>
              <w:t xml:space="preserve"> </w:t>
            </w:r>
            <w:proofErr w:type="gramStart"/>
            <w:r w:rsidRPr="005510A9">
              <w:rPr>
                <w:rFonts w:ascii="Tahoma" w:hAnsi="Tahoma" w:cs="Tahoma"/>
                <w:color w:val="000000" w:themeColor="text1"/>
                <w:sz w:val="16"/>
                <w:szCs w:val="16"/>
                <w:lang w:val="es-CO"/>
              </w:rPr>
              <w:t>la</w:t>
            </w:r>
            <w:r w:rsidRPr="005510A9">
              <w:rPr>
                <w:rFonts w:ascii="Tahoma" w:hAnsi="Tahoma" w:cs="Tahoma"/>
                <w:color w:val="000000" w:themeColor="text1"/>
                <w:spacing w:val="-7"/>
                <w:sz w:val="16"/>
                <w:szCs w:val="16"/>
                <w:lang w:val="es-CO"/>
              </w:rPr>
              <w:t xml:space="preserve"> </w:t>
            </w:r>
            <w:r>
              <w:t xml:space="preserve"> </w:t>
            </w:r>
            <w:r w:rsidRPr="002E73E6">
              <w:rPr>
                <w:rFonts w:ascii="Tahoma" w:hAnsi="Tahoma" w:cs="Tahoma"/>
                <w:color w:val="000000" w:themeColor="text1"/>
                <w:sz w:val="16"/>
                <w:szCs w:val="16"/>
                <w:lang w:val="es-CO"/>
              </w:rPr>
              <w:t>Resolución</w:t>
            </w:r>
            <w:proofErr w:type="gramEnd"/>
            <w:r w:rsidRPr="002E73E6">
              <w:rPr>
                <w:rFonts w:ascii="Tahoma" w:hAnsi="Tahoma" w:cs="Tahoma"/>
                <w:color w:val="000000" w:themeColor="text1"/>
                <w:sz w:val="16"/>
                <w:szCs w:val="16"/>
                <w:lang w:val="es-CO"/>
              </w:rPr>
              <w:t xml:space="preserve"> 2765 de 2025</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Ministerio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Salud</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Protección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Social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sin</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limitación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restricción alguna,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acuerdo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con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lo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ordenado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tratante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siempre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cuando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cuenten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con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registro</w:t>
            </w:r>
            <w:r w:rsidRPr="005510A9">
              <w:rPr>
                <w:rFonts w:ascii="Tahoma" w:hAnsi="Tahoma" w:cs="Tahoma"/>
                <w:color w:val="000000" w:themeColor="text1"/>
                <w:spacing w:val="-4"/>
                <w:sz w:val="16"/>
                <w:szCs w:val="16"/>
                <w:lang w:val="es-CO"/>
              </w:rPr>
              <w:t xml:space="preserve"> </w:t>
            </w:r>
            <w:r w:rsidRPr="005510A9">
              <w:rPr>
                <w:rFonts w:ascii="Tahoma" w:hAnsi="Tahoma" w:cs="Tahoma"/>
                <w:b/>
                <w:color w:val="000000" w:themeColor="text1"/>
                <w:sz w:val="16"/>
                <w:szCs w:val="16"/>
                <w:lang w:val="es-CO"/>
              </w:rPr>
              <w:t>INVIMA "M"</w:t>
            </w:r>
            <w:r w:rsidRPr="005510A9">
              <w:rPr>
                <w:rFonts w:ascii="Tahoma" w:hAnsi="Tahoma" w:cs="Tahoma"/>
                <w:color w:val="000000" w:themeColor="text1"/>
                <w:sz w:val="16"/>
                <w:szCs w:val="16"/>
                <w:lang w:val="es-CO"/>
              </w:rPr>
              <w:t xml:space="preserve">. Se aclara que están incluidos los medicamentos formulados por los dermatólogos, siempre y cuando cuenten con registro </w:t>
            </w:r>
            <w:r w:rsidRPr="005510A9">
              <w:rPr>
                <w:rFonts w:ascii="Tahoma" w:hAnsi="Tahoma" w:cs="Tahoma"/>
                <w:b/>
                <w:color w:val="000000" w:themeColor="text1"/>
                <w:sz w:val="16"/>
                <w:szCs w:val="16"/>
                <w:lang w:val="es-CO"/>
              </w:rPr>
              <w:t>INVIMA “M”</w:t>
            </w:r>
            <w:r w:rsidRPr="005510A9">
              <w:rPr>
                <w:rFonts w:ascii="Tahoma" w:hAnsi="Tahoma" w:cs="Tahoma"/>
                <w:color w:val="000000" w:themeColor="text1"/>
                <w:sz w:val="16"/>
                <w:szCs w:val="16"/>
                <w:lang w:val="es-CO"/>
              </w:rPr>
              <w:t>. Para medicamentos homeopáticos, se entregarán siempre y cuando tenga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registro</w:t>
            </w:r>
            <w:r w:rsidRPr="005510A9">
              <w:rPr>
                <w:rFonts w:ascii="Tahoma" w:hAnsi="Tahoma" w:cs="Tahoma"/>
                <w:color w:val="000000" w:themeColor="text1"/>
                <w:spacing w:val="-6"/>
                <w:sz w:val="16"/>
                <w:szCs w:val="16"/>
                <w:lang w:val="es-CO"/>
              </w:rPr>
              <w:t xml:space="preserve"> </w:t>
            </w:r>
            <w:r w:rsidRPr="005510A9">
              <w:rPr>
                <w:rFonts w:ascii="Tahoma" w:hAnsi="Tahoma" w:cs="Tahoma"/>
                <w:b/>
                <w:color w:val="000000" w:themeColor="text1"/>
                <w:sz w:val="16"/>
                <w:szCs w:val="16"/>
                <w:lang w:val="es-CO"/>
              </w:rPr>
              <w:t>INVIMA</w:t>
            </w:r>
            <w:r w:rsidRPr="005510A9">
              <w:rPr>
                <w:rFonts w:ascii="Tahoma" w:hAnsi="Tahoma" w:cs="Tahoma"/>
                <w:b/>
                <w:color w:val="000000" w:themeColor="text1"/>
                <w:spacing w:val="-6"/>
                <w:sz w:val="16"/>
                <w:szCs w:val="16"/>
                <w:lang w:val="es-CO"/>
              </w:rPr>
              <w:t xml:space="preserve"> </w:t>
            </w:r>
            <w:r w:rsidRPr="005510A9">
              <w:rPr>
                <w:rFonts w:ascii="Tahoma" w:hAnsi="Tahoma" w:cs="Tahoma"/>
                <w:color w:val="000000" w:themeColor="text1"/>
                <w:sz w:val="16"/>
                <w:szCs w:val="16"/>
                <w:lang w:val="es-CO"/>
              </w:rPr>
              <w:t>como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productos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homeopáticos,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entregarán</w:t>
            </w:r>
            <w:r w:rsidRPr="005510A9">
              <w:rPr>
                <w:rFonts w:ascii="Tahoma" w:hAnsi="Tahoma" w:cs="Tahoma"/>
                <w:color w:val="000000" w:themeColor="text1"/>
                <w:spacing w:val="-7"/>
                <w:sz w:val="16"/>
                <w:szCs w:val="16"/>
                <w:lang w:val="es-CO"/>
              </w:rPr>
              <w:t xml:space="preserve"> </w:t>
            </w:r>
            <w:proofErr w:type="spellStart"/>
            <w:r w:rsidRPr="005510A9">
              <w:rPr>
                <w:rFonts w:ascii="Tahoma" w:hAnsi="Tahoma" w:cs="Tahoma"/>
                <w:color w:val="000000" w:themeColor="text1"/>
                <w:sz w:val="16"/>
                <w:szCs w:val="16"/>
                <w:lang w:val="es-CO"/>
              </w:rPr>
              <w:t>fitoterapeuticos</w:t>
            </w:r>
            <w:proofErr w:type="spellEnd"/>
            <w:r w:rsidRPr="005510A9">
              <w:rPr>
                <w:rFonts w:ascii="Tahoma" w:hAnsi="Tahoma" w:cs="Tahoma"/>
                <w:color w:val="000000" w:themeColor="text1"/>
                <w:sz w:val="16"/>
                <w:szCs w:val="16"/>
                <w:lang w:val="es-CO"/>
              </w:rPr>
              <w:t>.</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entrega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los medicamentos será inmediata en las farmacias autorizadas, para los medicamentos pendientes de uso pediátrico y antibiótico se entregarán a 24 horas y los restantes a 48 horas, con entrega domiciliaria en los casos que los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requieran.</w:t>
            </w:r>
          </w:p>
        </w:tc>
      </w:tr>
      <w:tr w:rsidR="00B777AE" w:rsidRPr="005510A9" w14:paraId="193A88EF" w14:textId="77777777" w:rsidTr="00613A1B">
        <w:trPr>
          <w:trHeight w:val="630"/>
        </w:trPr>
        <w:tc>
          <w:tcPr>
            <w:tcW w:w="665" w:type="dxa"/>
            <w:vAlign w:val="center"/>
          </w:tcPr>
          <w:p w14:paraId="2B602A96" w14:textId="77777777" w:rsidR="00B777AE" w:rsidRPr="005510A9" w:rsidRDefault="00B777AE" w:rsidP="00613A1B">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9</w:t>
            </w:r>
          </w:p>
        </w:tc>
        <w:tc>
          <w:tcPr>
            <w:tcW w:w="8690" w:type="dxa"/>
            <w:vAlign w:val="center"/>
          </w:tcPr>
          <w:p w14:paraId="234E986E" w14:textId="77777777" w:rsidR="00B777AE" w:rsidRPr="005510A9" w:rsidRDefault="00B777AE" w:rsidP="00613A1B">
            <w:pPr>
              <w:pStyle w:val="TableParagraph"/>
              <w:ind w:left="69"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al cubrimiento de todo insumo o material médico- quirúrgico, solicitados por el médico tratante según pertinencia técnico-científica.</w:t>
            </w:r>
          </w:p>
        </w:tc>
      </w:tr>
      <w:tr w:rsidR="00B777AE" w:rsidRPr="005510A9" w14:paraId="38B0CB6D" w14:textId="77777777" w:rsidTr="00613A1B">
        <w:trPr>
          <w:trHeight w:val="628"/>
        </w:trPr>
        <w:tc>
          <w:tcPr>
            <w:tcW w:w="665" w:type="dxa"/>
            <w:vAlign w:val="center"/>
          </w:tcPr>
          <w:p w14:paraId="75A3EB8C" w14:textId="77777777" w:rsidR="00B777AE" w:rsidRPr="005510A9" w:rsidRDefault="00B777AE" w:rsidP="00613A1B">
            <w:pPr>
              <w:pStyle w:val="TableParagraph"/>
              <w:ind w:left="232"/>
              <w:rPr>
                <w:rFonts w:ascii="Tahoma" w:hAnsi="Tahoma" w:cs="Tahoma"/>
                <w:color w:val="000000" w:themeColor="text1"/>
                <w:sz w:val="16"/>
                <w:szCs w:val="16"/>
              </w:rPr>
            </w:pPr>
            <w:r w:rsidRPr="005510A9">
              <w:rPr>
                <w:rFonts w:ascii="Tahoma" w:hAnsi="Tahoma" w:cs="Tahoma"/>
                <w:color w:val="000000" w:themeColor="text1"/>
                <w:sz w:val="16"/>
                <w:szCs w:val="16"/>
              </w:rPr>
              <w:t>10</w:t>
            </w:r>
          </w:p>
        </w:tc>
        <w:tc>
          <w:tcPr>
            <w:tcW w:w="8690" w:type="dxa"/>
            <w:vAlign w:val="center"/>
          </w:tcPr>
          <w:p w14:paraId="2C9058F0" w14:textId="77777777" w:rsidR="00B777AE" w:rsidRPr="005510A9" w:rsidRDefault="00B777AE" w:rsidP="00613A1B">
            <w:pPr>
              <w:pStyle w:val="TableParagraph"/>
              <w:ind w:left="69"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al cubrimiento de las prótesis, órtesis y dispositivos biomédicos necesarios según pertinencia del médico tratante.</w:t>
            </w:r>
          </w:p>
        </w:tc>
      </w:tr>
      <w:tr w:rsidR="00B777AE" w:rsidRPr="005510A9" w14:paraId="1177FB63" w14:textId="77777777" w:rsidTr="00613A1B">
        <w:trPr>
          <w:trHeight w:val="726"/>
        </w:trPr>
        <w:tc>
          <w:tcPr>
            <w:tcW w:w="665" w:type="dxa"/>
            <w:vAlign w:val="center"/>
          </w:tcPr>
          <w:p w14:paraId="7178DF13" w14:textId="77777777" w:rsidR="00B777AE" w:rsidRPr="005510A9" w:rsidRDefault="00B777AE" w:rsidP="00613A1B">
            <w:pPr>
              <w:pStyle w:val="TableParagraph"/>
              <w:ind w:left="232"/>
              <w:rPr>
                <w:rFonts w:ascii="Tahoma" w:hAnsi="Tahoma" w:cs="Tahoma"/>
                <w:color w:val="000000" w:themeColor="text1"/>
                <w:sz w:val="16"/>
                <w:szCs w:val="16"/>
              </w:rPr>
            </w:pPr>
            <w:r w:rsidRPr="005510A9">
              <w:rPr>
                <w:rFonts w:ascii="Tahoma" w:hAnsi="Tahoma" w:cs="Tahoma"/>
                <w:color w:val="000000" w:themeColor="text1"/>
                <w:sz w:val="16"/>
                <w:szCs w:val="16"/>
              </w:rPr>
              <w:t>11</w:t>
            </w:r>
          </w:p>
        </w:tc>
        <w:tc>
          <w:tcPr>
            <w:tcW w:w="8690" w:type="dxa"/>
            <w:vAlign w:val="center"/>
          </w:tcPr>
          <w:p w14:paraId="4512CADF" w14:textId="77777777" w:rsidR="00B777AE" w:rsidRPr="005510A9" w:rsidRDefault="00B777AE" w:rsidP="00613A1B">
            <w:pPr>
              <w:pStyle w:val="TableParagraph"/>
              <w:ind w:left="35"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 lentes y/o monturas una vez por año con un subsidio del 42% del salario mínimo convencional, los cuales serán escogidos por el afiliado de tres posibilidades que</w:t>
            </w:r>
            <w:r>
              <w:rPr>
                <w:rFonts w:ascii="Tahoma" w:hAnsi="Tahoma" w:cs="Tahoma"/>
                <w:color w:val="000000" w:themeColor="text1"/>
                <w:sz w:val="16"/>
                <w:szCs w:val="16"/>
                <w:lang w:val="es-CO"/>
              </w:rPr>
              <w:t xml:space="preserve"> </w:t>
            </w:r>
            <w:r w:rsidRPr="005510A9">
              <w:rPr>
                <w:rFonts w:ascii="Tahoma" w:hAnsi="Tahoma" w:cs="Tahoma"/>
                <w:color w:val="000000" w:themeColor="text1"/>
                <w:sz w:val="16"/>
                <w:szCs w:val="16"/>
                <w:lang w:val="es-CO"/>
              </w:rPr>
              <w:t>presente</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EPS,</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través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sus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ópticas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especializadas.</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lentes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contacto</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suministrarán</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según</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orden médica.</w:t>
            </w:r>
          </w:p>
          <w:p w14:paraId="7CFDA74C" w14:textId="77777777" w:rsidR="00B777AE" w:rsidRPr="005510A9" w:rsidRDefault="00B777AE" w:rsidP="00613A1B">
            <w:pPr>
              <w:pStyle w:val="TableParagraph"/>
              <w:ind w:left="35" w:right="58"/>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La cobertura para lentes de contacto se realizará siempre que no sean cosméticos, ni para finalidades estéticas, los cuales serán escogidos por el afiliado según orden médica. Las ópticas que presten el servicio deben ser atención especializada.</w:t>
            </w:r>
          </w:p>
          <w:p w14:paraId="2A080A18" w14:textId="77777777" w:rsidR="00B777AE" w:rsidRPr="005510A9" w:rsidRDefault="00B777AE" w:rsidP="00613A1B">
            <w:pPr>
              <w:pStyle w:val="TableParagraph"/>
              <w:ind w:left="35"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Para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proceder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autorización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parte</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Universidad,</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cual</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requiere</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para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entrega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lentes y monturas; la entidad adjudicataria del presente contrato, hará entrega de la justificación de los valores que se van a cobrar con el objeto de verificar la racionalidad de dichos costos respecto del comportamiento del mercado. Así mismo, al inicio de la ejecución del contrato, se establecerá el procedimiento correspondiente que permita llevar a cabo dicha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verificación.</w:t>
            </w:r>
          </w:p>
        </w:tc>
      </w:tr>
      <w:tr w:rsidR="00B777AE" w:rsidRPr="005510A9" w14:paraId="4F491643" w14:textId="77777777" w:rsidTr="00613A1B">
        <w:trPr>
          <w:trHeight w:val="502"/>
        </w:trPr>
        <w:tc>
          <w:tcPr>
            <w:tcW w:w="665" w:type="dxa"/>
            <w:vAlign w:val="center"/>
          </w:tcPr>
          <w:p w14:paraId="42F3AF13" w14:textId="77777777" w:rsidR="00B777AE" w:rsidRPr="005510A9" w:rsidRDefault="00B777AE" w:rsidP="00613A1B">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12</w:t>
            </w:r>
          </w:p>
        </w:tc>
        <w:tc>
          <w:tcPr>
            <w:tcW w:w="8690" w:type="dxa"/>
            <w:vAlign w:val="center"/>
          </w:tcPr>
          <w:p w14:paraId="199048E4" w14:textId="77777777" w:rsidR="00B777AE" w:rsidRPr="005510A9" w:rsidRDefault="00B777AE" w:rsidP="00613A1B">
            <w:pPr>
              <w:pStyle w:val="TableParagraph"/>
              <w:ind w:left="69" w:right="-14"/>
              <w:jc w:val="both"/>
              <w:rPr>
                <w:rFonts w:ascii="Tahoma" w:hAnsi="Tahoma" w:cs="Tahoma"/>
                <w:color w:val="000000" w:themeColor="text1"/>
                <w:sz w:val="16"/>
                <w:szCs w:val="16"/>
              </w:rPr>
            </w:pPr>
            <w:r w:rsidRPr="005510A9">
              <w:rPr>
                <w:rFonts w:ascii="Tahoma" w:hAnsi="Tahoma" w:cs="Tahoma"/>
                <w:color w:val="000000" w:themeColor="text1"/>
                <w:sz w:val="16"/>
                <w:szCs w:val="16"/>
                <w:lang w:val="es-CO"/>
              </w:rPr>
              <w:t>Al afiliado al Plan Adicional en Salud no se le cobrarán bonos, cuotas moderadoras ni copagos en ninguna actividad, evento o procedimiento, medicamentos. Así como no se harán efectivas ninguna preexistencia médica.</w:t>
            </w:r>
          </w:p>
        </w:tc>
      </w:tr>
      <w:tr w:rsidR="00B777AE" w:rsidRPr="005510A9" w14:paraId="010F080D" w14:textId="77777777" w:rsidTr="00613A1B">
        <w:trPr>
          <w:trHeight w:val="726"/>
        </w:trPr>
        <w:tc>
          <w:tcPr>
            <w:tcW w:w="665" w:type="dxa"/>
            <w:vAlign w:val="center"/>
          </w:tcPr>
          <w:p w14:paraId="41E7F476" w14:textId="77777777" w:rsidR="00B777AE" w:rsidRPr="005510A9" w:rsidRDefault="00B777AE" w:rsidP="00613A1B">
            <w:pPr>
              <w:pStyle w:val="TableParagraph"/>
              <w:rPr>
                <w:rFonts w:ascii="Tahoma" w:hAnsi="Tahoma" w:cs="Tahoma"/>
                <w:color w:val="000000" w:themeColor="text1"/>
                <w:sz w:val="16"/>
                <w:szCs w:val="16"/>
              </w:rPr>
            </w:pPr>
          </w:p>
          <w:p w14:paraId="7A9A30D3" w14:textId="77777777" w:rsidR="00B777AE" w:rsidRPr="005510A9" w:rsidRDefault="00B777AE" w:rsidP="00613A1B">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13</w:t>
            </w:r>
          </w:p>
        </w:tc>
        <w:tc>
          <w:tcPr>
            <w:tcW w:w="8690" w:type="dxa"/>
            <w:vAlign w:val="center"/>
          </w:tcPr>
          <w:p w14:paraId="08500651" w14:textId="77777777" w:rsidR="00B777AE" w:rsidRPr="005510A9" w:rsidRDefault="00B777AE" w:rsidP="00613A1B">
            <w:pPr>
              <w:pStyle w:val="TableParagraph"/>
              <w:ind w:left="69" w:right="61"/>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Todas las terapias físicas, respiratorias, del lenguaje, psicológicas y psiquiátricas individuales y grupales según</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prescripción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médica,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encuentre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incluidas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dentro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Ley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1751</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2015</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proofErr w:type="gramStart"/>
            <w:r w:rsidRPr="005510A9">
              <w:rPr>
                <w:rFonts w:ascii="Tahoma" w:hAnsi="Tahoma" w:cs="Tahoma"/>
                <w:color w:val="000000" w:themeColor="text1"/>
                <w:sz w:val="16"/>
                <w:szCs w:val="16"/>
                <w:lang w:val="es-CO"/>
              </w:rPr>
              <w:t>la</w:t>
            </w:r>
            <w:r w:rsidRPr="005510A9">
              <w:rPr>
                <w:rFonts w:ascii="Tahoma" w:hAnsi="Tahoma" w:cs="Tahoma"/>
                <w:color w:val="000000" w:themeColor="text1"/>
                <w:spacing w:val="-10"/>
                <w:sz w:val="16"/>
                <w:szCs w:val="16"/>
                <w:lang w:val="es-CO"/>
              </w:rPr>
              <w:t xml:space="preserve"> </w:t>
            </w:r>
            <w:r>
              <w:t xml:space="preserve"> </w:t>
            </w:r>
            <w:r w:rsidRPr="002E73E6">
              <w:rPr>
                <w:rFonts w:ascii="Tahoma" w:hAnsi="Tahoma" w:cs="Tahoma"/>
                <w:color w:val="000000" w:themeColor="text1"/>
                <w:sz w:val="16"/>
                <w:szCs w:val="16"/>
                <w:lang w:val="es-CO"/>
              </w:rPr>
              <w:t>Resolución</w:t>
            </w:r>
            <w:proofErr w:type="gramEnd"/>
            <w:r w:rsidRPr="002E73E6">
              <w:rPr>
                <w:rFonts w:ascii="Tahoma" w:hAnsi="Tahoma" w:cs="Tahoma"/>
                <w:color w:val="000000" w:themeColor="text1"/>
                <w:sz w:val="16"/>
                <w:szCs w:val="16"/>
                <w:lang w:val="es-CO"/>
              </w:rPr>
              <w:t xml:space="preserve"> 2765 de 2025</w:t>
            </w:r>
            <w:r w:rsidRPr="005510A9">
              <w:rPr>
                <w:rFonts w:ascii="Tahoma" w:hAnsi="Tahoma" w:cs="Tahoma"/>
                <w:color w:val="000000" w:themeColor="text1"/>
                <w:sz w:val="16"/>
                <w:szCs w:val="16"/>
                <w:lang w:val="es-CO"/>
              </w:rPr>
              <w:t xml:space="preserve"> del Ministerio de Salud y Protección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Social</w:t>
            </w:r>
          </w:p>
        </w:tc>
      </w:tr>
      <w:tr w:rsidR="00B777AE" w:rsidRPr="005510A9" w14:paraId="00370019" w14:textId="77777777" w:rsidTr="00613A1B">
        <w:trPr>
          <w:trHeight w:val="532"/>
        </w:trPr>
        <w:tc>
          <w:tcPr>
            <w:tcW w:w="665" w:type="dxa"/>
            <w:vAlign w:val="center"/>
          </w:tcPr>
          <w:p w14:paraId="38B49E29" w14:textId="77777777" w:rsidR="00B777AE" w:rsidRPr="005510A9" w:rsidRDefault="00B777AE" w:rsidP="00613A1B">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14</w:t>
            </w:r>
          </w:p>
        </w:tc>
        <w:tc>
          <w:tcPr>
            <w:tcW w:w="8690" w:type="dxa"/>
            <w:vAlign w:val="center"/>
          </w:tcPr>
          <w:p w14:paraId="042450A8" w14:textId="77777777" w:rsidR="00B777AE" w:rsidRPr="005510A9" w:rsidRDefault="00B777AE" w:rsidP="00613A1B">
            <w:pPr>
              <w:pStyle w:val="TableParagraph"/>
              <w:ind w:left="69" w:right="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Asignación de Citas médicas general y especializada, subespecializada y supraespecializada y odontológicas, vía telefónica y vía internet, sin restricción alguna.</w:t>
            </w:r>
          </w:p>
        </w:tc>
      </w:tr>
      <w:tr w:rsidR="00B777AE" w:rsidRPr="005510A9" w14:paraId="6B19DCE7" w14:textId="77777777" w:rsidTr="00613A1B">
        <w:trPr>
          <w:trHeight w:val="726"/>
        </w:trPr>
        <w:tc>
          <w:tcPr>
            <w:tcW w:w="665" w:type="dxa"/>
            <w:vAlign w:val="center"/>
          </w:tcPr>
          <w:p w14:paraId="590B61FF" w14:textId="77777777" w:rsidR="00B777AE" w:rsidRPr="005510A9" w:rsidRDefault="00B777AE" w:rsidP="00613A1B">
            <w:pPr>
              <w:pStyle w:val="TableParagraph"/>
              <w:rPr>
                <w:rFonts w:ascii="Tahoma" w:hAnsi="Tahoma" w:cs="Tahoma"/>
                <w:color w:val="000000" w:themeColor="text1"/>
                <w:sz w:val="16"/>
                <w:szCs w:val="16"/>
                <w:lang w:val="es-CO"/>
              </w:rPr>
            </w:pPr>
          </w:p>
          <w:p w14:paraId="24BB6635" w14:textId="77777777" w:rsidR="00B777AE" w:rsidRPr="005510A9" w:rsidRDefault="00B777AE" w:rsidP="00613A1B">
            <w:pPr>
              <w:pStyle w:val="TableParagraph"/>
              <w:rPr>
                <w:rFonts w:ascii="Tahoma" w:hAnsi="Tahoma" w:cs="Tahoma"/>
                <w:color w:val="000000" w:themeColor="text1"/>
                <w:sz w:val="16"/>
                <w:szCs w:val="16"/>
                <w:lang w:val="es-CO"/>
              </w:rPr>
            </w:pPr>
          </w:p>
          <w:p w14:paraId="444CB6B3" w14:textId="77777777" w:rsidR="00B777AE" w:rsidRPr="005510A9" w:rsidRDefault="00B777AE" w:rsidP="00613A1B">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15</w:t>
            </w:r>
          </w:p>
        </w:tc>
        <w:tc>
          <w:tcPr>
            <w:tcW w:w="8690" w:type="dxa"/>
            <w:vAlign w:val="center"/>
          </w:tcPr>
          <w:p w14:paraId="4E09DAC0" w14:textId="77777777" w:rsidR="00B777AE" w:rsidRPr="005510A9" w:rsidRDefault="00B777AE" w:rsidP="00613A1B">
            <w:pPr>
              <w:pStyle w:val="TableParagraph"/>
              <w:ind w:left="69" w:right="63"/>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Examen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odontológico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integral</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incluidas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las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radiografías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periapicales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fase</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promoción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prevención (profilaxis, Detartraje y educación) y si se requiere remisión al periodoncista con periodicidad anual. Para Periodoncia</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cuando</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aplique</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(pacientes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clasificados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con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Riesgo</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Periodontal</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III),</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realizará</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control</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anual</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con el especialista y semestral con el odontólogo general para revisión integral con un enfoque preventivo, en este mismo grupo de pacientes: Riesgo</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III.</w:t>
            </w:r>
          </w:p>
        </w:tc>
      </w:tr>
      <w:tr w:rsidR="00B777AE" w:rsidRPr="005510A9" w14:paraId="5EE77A09" w14:textId="77777777" w:rsidTr="00613A1B">
        <w:trPr>
          <w:trHeight w:val="316"/>
        </w:trPr>
        <w:tc>
          <w:tcPr>
            <w:tcW w:w="665" w:type="dxa"/>
            <w:vAlign w:val="center"/>
          </w:tcPr>
          <w:p w14:paraId="5A3C6BFF" w14:textId="77777777" w:rsidR="00B777AE" w:rsidRPr="005510A9" w:rsidRDefault="00B777AE" w:rsidP="00613A1B">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16</w:t>
            </w:r>
          </w:p>
        </w:tc>
        <w:tc>
          <w:tcPr>
            <w:tcW w:w="8690" w:type="dxa"/>
            <w:vAlign w:val="center"/>
          </w:tcPr>
          <w:p w14:paraId="5B080CFF" w14:textId="77777777" w:rsidR="00B777AE" w:rsidRPr="005510A9" w:rsidRDefault="00B777AE" w:rsidP="00613A1B">
            <w:pPr>
              <w:pStyle w:val="TableParagraph"/>
              <w:ind w:left="6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estudio de infertilidad a la pareja ordenado por el especialista médico.</w:t>
            </w:r>
          </w:p>
        </w:tc>
      </w:tr>
    </w:tbl>
    <w:p w14:paraId="71419E95" w14:textId="77777777" w:rsidR="00B777AE" w:rsidRPr="000442A6" w:rsidRDefault="00B777AE" w:rsidP="00B777AE">
      <w:pPr>
        <w:jc w:val="both"/>
        <w:rPr>
          <w:rFonts w:ascii="Tahoma" w:hAnsi="Tahoma" w:cs="Tahoma"/>
          <w:b/>
          <w:sz w:val="20"/>
          <w:szCs w:val="20"/>
        </w:rPr>
      </w:pPr>
    </w:p>
    <w:p w14:paraId="7D6DA8DF" w14:textId="77777777" w:rsidR="00B777AE" w:rsidRPr="000442A6" w:rsidRDefault="00B777AE" w:rsidP="00B777AE">
      <w:pPr>
        <w:pStyle w:val="Textoindependiente"/>
        <w:spacing w:after="0"/>
        <w:jc w:val="both"/>
        <w:rPr>
          <w:rFonts w:ascii="Tahoma" w:hAnsi="Tahoma" w:cs="Tahoma"/>
        </w:rPr>
      </w:pPr>
      <w:r w:rsidRPr="000442A6">
        <w:rPr>
          <w:rFonts w:ascii="Tahoma" w:hAnsi="Tahoma" w:cs="Tahoma"/>
          <w:b/>
          <w:spacing w:val="-3"/>
        </w:rPr>
        <w:t>NOMBRE O RAZON</w:t>
      </w:r>
      <w:r w:rsidRPr="000442A6">
        <w:rPr>
          <w:rFonts w:ascii="Tahoma" w:hAnsi="Tahoma" w:cs="Tahoma"/>
          <w:b/>
          <w:spacing w:val="-3"/>
        </w:rPr>
        <w:tab/>
        <w:t xml:space="preserve"> SOCIAL</w:t>
      </w:r>
      <w:r w:rsidRPr="000442A6">
        <w:rPr>
          <w:rFonts w:ascii="Tahoma" w:hAnsi="Tahoma" w:cs="Tahoma"/>
          <w:spacing w:val="-3"/>
        </w:rPr>
        <w:tab/>
        <w:t>_________________________________</w:t>
      </w:r>
    </w:p>
    <w:p w14:paraId="72F45ED5" w14:textId="77777777" w:rsidR="00B777AE" w:rsidRDefault="00B777AE" w:rsidP="00B777AE">
      <w:pPr>
        <w:pStyle w:val="Textoindependiente"/>
        <w:spacing w:after="0"/>
        <w:jc w:val="both"/>
        <w:rPr>
          <w:rFonts w:ascii="Tahoma" w:hAnsi="Tahoma" w:cs="Tahoma"/>
          <w:b/>
          <w:spacing w:val="-3"/>
        </w:rPr>
      </w:pPr>
    </w:p>
    <w:p w14:paraId="23E6F9E8" w14:textId="77777777" w:rsidR="00B777AE" w:rsidRPr="000442A6" w:rsidRDefault="00B777AE" w:rsidP="00B777AE">
      <w:pPr>
        <w:pStyle w:val="Textoindependiente"/>
        <w:spacing w:after="0"/>
        <w:jc w:val="both"/>
        <w:rPr>
          <w:rFonts w:ascii="Tahoma" w:hAnsi="Tahoma" w:cs="Tahoma"/>
          <w:spacing w:val="-3"/>
          <w:lang w:val="fr-FR"/>
        </w:rPr>
      </w:pPr>
      <w:r w:rsidRPr="000442A6">
        <w:rPr>
          <w:rFonts w:ascii="Tahoma" w:hAnsi="Tahoma" w:cs="Tahoma"/>
          <w:b/>
          <w:spacing w:val="-3"/>
        </w:rPr>
        <w:t>ID: CC.___</w:t>
      </w:r>
      <w:r>
        <w:rPr>
          <w:rFonts w:ascii="Tahoma" w:hAnsi="Tahoma" w:cs="Tahoma"/>
          <w:b/>
          <w:spacing w:val="-3"/>
        </w:rPr>
        <w:t xml:space="preserve"> </w:t>
      </w:r>
      <w:proofErr w:type="gramStart"/>
      <w:r w:rsidRPr="000442A6">
        <w:rPr>
          <w:rFonts w:ascii="Tahoma" w:hAnsi="Tahoma" w:cs="Tahoma"/>
          <w:b/>
          <w:spacing w:val="-3"/>
          <w:lang w:val="fr-FR"/>
        </w:rPr>
        <w:t>NIT._</w:t>
      </w:r>
      <w:proofErr w:type="gramEnd"/>
      <w:r w:rsidRPr="000442A6">
        <w:rPr>
          <w:rFonts w:ascii="Tahoma" w:hAnsi="Tahoma" w:cs="Tahoma"/>
          <w:b/>
          <w:spacing w:val="-3"/>
          <w:lang w:val="fr-FR"/>
        </w:rPr>
        <w:t>__ CE: ____</w:t>
      </w:r>
      <w:r w:rsidRPr="000442A6">
        <w:rPr>
          <w:rFonts w:ascii="Tahoma" w:hAnsi="Tahoma" w:cs="Tahoma"/>
          <w:spacing w:val="-3"/>
          <w:lang w:val="fr-FR"/>
        </w:rPr>
        <w:tab/>
        <w:t>_________________________________</w:t>
      </w:r>
    </w:p>
    <w:p w14:paraId="6F0DFBBD" w14:textId="77777777" w:rsidR="00B777AE" w:rsidRDefault="00B777AE" w:rsidP="00B777AE">
      <w:pPr>
        <w:pStyle w:val="Textoindependiente"/>
        <w:spacing w:after="0"/>
        <w:jc w:val="both"/>
        <w:rPr>
          <w:rFonts w:ascii="Tahoma" w:hAnsi="Tahoma" w:cs="Tahoma"/>
          <w:b/>
          <w:spacing w:val="-3"/>
          <w:lang w:val="es-CO"/>
        </w:rPr>
      </w:pPr>
    </w:p>
    <w:p w14:paraId="067F8649" w14:textId="77777777" w:rsidR="00B777AE" w:rsidRPr="000442A6" w:rsidRDefault="00B777AE" w:rsidP="00B777AE">
      <w:pPr>
        <w:pStyle w:val="Textoindependiente"/>
        <w:spacing w:after="0"/>
        <w:jc w:val="both"/>
        <w:rPr>
          <w:rFonts w:ascii="Tahoma" w:hAnsi="Tahoma" w:cs="Tahoma"/>
          <w:spacing w:val="-3"/>
          <w:lang w:val="es-CO"/>
        </w:rPr>
      </w:pPr>
      <w:r w:rsidRPr="000442A6">
        <w:rPr>
          <w:rFonts w:ascii="Tahoma" w:hAnsi="Tahoma" w:cs="Tahoma"/>
          <w:b/>
          <w:spacing w:val="-3"/>
          <w:lang w:val="es-CO"/>
        </w:rPr>
        <w:t>NOMBRE DE QUIEN CERTIFICA</w:t>
      </w:r>
      <w:r w:rsidRPr="000442A6">
        <w:rPr>
          <w:rFonts w:ascii="Tahoma" w:hAnsi="Tahoma" w:cs="Tahoma"/>
          <w:spacing w:val="-3"/>
          <w:lang w:val="es-CO"/>
        </w:rPr>
        <w:tab/>
        <w:t>_________________________________</w:t>
      </w:r>
    </w:p>
    <w:p w14:paraId="654F657A" w14:textId="77777777" w:rsidR="00B777AE" w:rsidRDefault="00B777AE" w:rsidP="00B777AE">
      <w:pPr>
        <w:pStyle w:val="Textoindependiente"/>
        <w:spacing w:after="0"/>
        <w:jc w:val="both"/>
        <w:rPr>
          <w:rFonts w:ascii="Tahoma" w:hAnsi="Tahoma" w:cs="Tahoma"/>
          <w:b/>
          <w:spacing w:val="-3"/>
        </w:rPr>
      </w:pPr>
    </w:p>
    <w:p w14:paraId="31F4D3AF" w14:textId="77777777" w:rsidR="00B777AE" w:rsidRPr="000442A6" w:rsidRDefault="00B777AE" w:rsidP="00B777AE">
      <w:pPr>
        <w:pStyle w:val="Textoindependiente"/>
        <w:spacing w:after="0"/>
        <w:jc w:val="both"/>
        <w:rPr>
          <w:rFonts w:ascii="Tahoma" w:hAnsi="Tahoma" w:cs="Tahoma"/>
          <w:spacing w:val="-3"/>
        </w:rPr>
      </w:pPr>
      <w:r w:rsidRPr="000442A6">
        <w:rPr>
          <w:rFonts w:ascii="Tahoma" w:hAnsi="Tahoma" w:cs="Tahoma"/>
          <w:b/>
          <w:spacing w:val="-3"/>
        </w:rPr>
        <w:t>FIRMA</w:t>
      </w:r>
      <w:r w:rsidRPr="000442A6">
        <w:rPr>
          <w:rFonts w:ascii="Tahoma" w:hAnsi="Tahoma" w:cs="Tahoma"/>
          <w:b/>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t>_________________________________</w:t>
      </w:r>
    </w:p>
    <w:p w14:paraId="1869BCAA" w14:textId="77777777" w:rsidR="00B777AE" w:rsidRDefault="00B777AE" w:rsidP="00B777AE">
      <w:pPr>
        <w:rPr>
          <w:rFonts w:ascii="Tahoma" w:hAnsi="Tahoma" w:cs="Tahoma"/>
          <w:b/>
          <w:bCs/>
          <w:caps/>
          <w:sz w:val="20"/>
          <w:szCs w:val="20"/>
        </w:rPr>
      </w:pPr>
    </w:p>
    <w:p w14:paraId="2B77824D" w14:textId="77777777" w:rsidR="00B777AE" w:rsidRDefault="00B777AE" w:rsidP="00B777AE">
      <w:pPr>
        <w:rPr>
          <w:rFonts w:ascii="Tahoma" w:hAnsi="Tahoma" w:cs="Tahoma"/>
          <w:b/>
          <w:bCs/>
          <w:caps/>
          <w:sz w:val="20"/>
          <w:szCs w:val="20"/>
        </w:rPr>
      </w:pPr>
      <w:r>
        <w:rPr>
          <w:rFonts w:ascii="Tahoma" w:hAnsi="Tahoma" w:cs="Tahoma"/>
          <w:sz w:val="20"/>
          <w:szCs w:val="20"/>
        </w:rPr>
        <w:br w:type="page"/>
      </w:r>
    </w:p>
    <w:p w14:paraId="22CE94D3" w14:textId="77777777" w:rsidR="00B777AE" w:rsidRPr="000442A6" w:rsidRDefault="00B777AE" w:rsidP="00B777AE">
      <w:pPr>
        <w:pStyle w:val="Ttulo1"/>
        <w:rPr>
          <w:rFonts w:ascii="Tahoma" w:hAnsi="Tahoma" w:cs="Tahoma"/>
          <w:sz w:val="20"/>
          <w:szCs w:val="20"/>
        </w:rPr>
      </w:pPr>
      <w:bookmarkStart w:id="27" w:name="_Toc189649749"/>
      <w:r w:rsidRPr="000442A6">
        <w:rPr>
          <w:rFonts w:ascii="Tahoma" w:hAnsi="Tahoma" w:cs="Tahoma"/>
          <w:sz w:val="20"/>
          <w:szCs w:val="20"/>
        </w:rPr>
        <w:lastRenderedPageBreak/>
        <w:t xml:space="preserve">ANEXO </w:t>
      </w:r>
      <w:proofErr w:type="spellStart"/>
      <w:r w:rsidRPr="000442A6">
        <w:rPr>
          <w:rFonts w:ascii="Tahoma" w:hAnsi="Tahoma" w:cs="Tahoma"/>
          <w:sz w:val="20"/>
          <w:szCs w:val="20"/>
        </w:rPr>
        <w:t>N°</w:t>
      </w:r>
      <w:proofErr w:type="spellEnd"/>
      <w:r w:rsidRPr="000442A6">
        <w:rPr>
          <w:rFonts w:ascii="Tahoma" w:hAnsi="Tahoma" w:cs="Tahoma"/>
          <w:sz w:val="20"/>
          <w:szCs w:val="20"/>
        </w:rPr>
        <w:t xml:space="preserve"> </w:t>
      </w:r>
      <w:r>
        <w:rPr>
          <w:rFonts w:ascii="Tahoma" w:hAnsi="Tahoma" w:cs="Tahoma"/>
          <w:sz w:val="20"/>
          <w:szCs w:val="20"/>
        </w:rPr>
        <w:t>5</w:t>
      </w:r>
      <w:bookmarkEnd w:id="27"/>
    </w:p>
    <w:p w14:paraId="6A3015C0" w14:textId="77777777" w:rsidR="00B777AE" w:rsidRPr="000442A6" w:rsidRDefault="00B777AE" w:rsidP="00B777AE">
      <w:pPr>
        <w:jc w:val="center"/>
        <w:rPr>
          <w:rFonts w:ascii="Tahoma" w:hAnsi="Tahoma" w:cs="Tahoma"/>
          <w:b/>
          <w:sz w:val="20"/>
          <w:szCs w:val="20"/>
        </w:rPr>
      </w:pPr>
      <w:r w:rsidRPr="000442A6">
        <w:rPr>
          <w:rFonts w:ascii="Tahoma" w:hAnsi="Tahoma" w:cs="Tahoma"/>
          <w:b/>
          <w:sz w:val="20"/>
          <w:szCs w:val="20"/>
        </w:rPr>
        <w:t>PLAN DE BENEFICIOS DE SALUD OPCIONALES</w:t>
      </w:r>
    </w:p>
    <w:p w14:paraId="51BF624E" w14:textId="77777777" w:rsidR="00B777AE" w:rsidRPr="005510A9" w:rsidRDefault="00B777AE" w:rsidP="00B777AE">
      <w:pPr>
        <w:jc w:val="center"/>
        <w:rPr>
          <w:rFonts w:ascii="Tahoma" w:hAnsi="Tahoma" w:cs="Tahoma"/>
          <w:b/>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7126"/>
        <w:gridCol w:w="1984"/>
      </w:tblGrid>
      <w:tr w:rsidR="00B777AE" w:rsidRPr="004B76C4" w14:paraId="7D8F5F05" w14:textId="77777777" w:rsidTr="00613A1B">
        <w:trPr>
          <w:trHeight w:val="300"/>
        </w:trPr>
        <w:tc>
          <w:tcPr>
            <w:tcW w:w="666" w:type="dxa"/>
            <w:shd w:val="clear" w:color="auto" w:fill="auto"/>
            <w:noWrap/>
            <w:vAlign w:val="center"/>
            <w:hideMark/>
          </w:tcPr>
          <w:p w14:paraId="362B3855" w14:textId="77777777" w:rsidR="00B777AE" w:rsidRPr="004B76C4" w:rsidRDefault="00B777AE" w:rsidP="00613A1B">
            <w:pPr>
              <w:jc w:val="center"/>
              <w:rPr>
                <w:rFonts w:ascii="Tahoma" w:hAnsi="Tahoma" w:cs="Tahoma"/>
                <w:b/>
                <w:bCs/>
                <w:iCs/>
                <w:sz w:val="16"/>
                <w:szCs w:val="16"/>
                <w:lang w:eastAsia="es-CO"/>
              </w:rPr>
            </w:pPr>
            <w:r w:rsidRPr="004B76C4">
              <w:rPr>
                <w:rFonts w:ascii="Tahoma" w:hAnsi="Tahoma" w:cs="Tahoma"/>
                <w:b/>
                <w:bCs/>
                <w:iCs/>
                <w:sz w:val="16"/>
                <w:szCs w:val="16"/>
                <w:lang w:eastAsia="es-CO"/>
              </w:rPr>
              <w:t>ITEM</w:t>
            </w:r>
          </w:p>
        </w:tc>
        <w:tc>
          <w:tcPr>
            <w:tcW w:w="7126" w:type="dxa"/>
            <w:shd w:val="clear" w:color="auto" w:fill="auto"/>
            <w:noWrap/>
            <w:vAlign w:val="center"/>
            <w:hideMark/>
          </w:tcPr>
          <w:p w14:paraId="331CE13B" w14:textId="77777777" w:rsidR="00B777AE" w:rsidRPr="004B76C4" w:rsidRDefault="00B777AE" w:rsidP="00613A1B">
            <w:pPr>
              <w:jc w:val="center"/>
              <w:rPr>
                <w:rFonts w:ascii="Tahoma" w:hAnsi="Tahoma" w:cs="Tahoma"/>
                <w:b/>
                <w:bCs/>
                <w:iCs/>
                <w:sz w:val="16"/>
                <w:szCs w:val="16"/>
                <w:lang w:eastAsia="es-CO"/>
              </w:rPr>
            </w:pPr>
            <w:r w:rsidRPr="004B76C4">
              <w:rPr>
                <w:rFonts w:ascii="Tahoma" w:hAnsi="Tahoma" w:cs="Tahoma"/>
                <w:b/>
                <w:bCs/>
                <w:iCs/>
                <w:sz w:val="16"/>
                <w:szCs w:val="16"/>
                <w:lang w:eastAsia="es-CO"/>
              </w:rPr>
              <w:t>DETALLE</w:t>
            </w:r>
          </w:p>
        </w:tc>
        <w:tc>
          <w:tcPr>
            <w:tcW w:w="1984" w:type="dxa"/>
            <w:vAlign w:val="center"/>
          </w:tcPr>
          <w:p w14:paraId="75F971CB" w14:textId="77777777" w:rsidR="00B777AE" w:rsidRPr="004B76C4" w:rsidRDefault="00B777AE" w:rsidP="00613A1B">
            <w:pPr>
              <w:jc w:val="center"/>
              <w:rPr>
                <w:rFonts w:ascii="Tahoma" w:hAnsi="Tahoma" w:cs="Tahoma"/>
                <w:b/>
                <w:bCs/>
                <w:iCs/>
                <w:sz w:val="16"/>
                <w:szCs w:val="16"/>
                <w:lang w:eastAsia="es-CO"/>
              </w:rPr>
            </w:pPr>
            <w:r w:rsidRPr="004B76C4">
              <w:rPr>
                <w:rFonts w:ascii="Tahoma" w:hAnsi="Tahoma" w:cs="Tahoma"/>
                <w:b/>
                <w:sz w:val="16"/>
                <w:szCs w:val="16"/>
              </w:rPr>
              <w:t>MARCAR CON UNA X LOS SERVICIOS ADICIONALES OFRECIDOS</w:t>
            </w:r>
          </w:p>
        </w:tc>
      </w:tr>
      <w:tr w:rsidR="00B777AE" w:rsidRPr="004B76C4" w14:paraId="382F84E4" w14:textId="77777777" w:rsidTr="00613A1B">
        <w:trPr>
          <w:trHeight w:val="193"/>
        </w:trPr>
        <w:tc>
          <w:tcPr>
            <w:tcW w:w="666" w:type="dxa"/>
            <w:shd w:val="clear" w:color="auto" w:fill="auto"/>
            <w:vAlign w:val="bottom"/>
            <w:hideMark/>
          </w:tcPr>
          <w:p w14:paraId="003D40C6"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w:t>
            </w:r>
          </w:p>
        </w:tc>
        <w:tc>
          <w:tcPr>
            <w:tcW w:w="7126" w:type="dxa"/>
            <w:shd w:val="clear" w:color="auto" w:fill="auto"/>
            <w:vAlign w:val="bottom"/>
            <w:hideMark/>
          </w:tcPr>
          <w:p w14:paraId="48EAAC71"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Suministro de productos no incluidos en el Plan de Beneficios en Salud definido por el Ministerio de Salud y Protección Social para alimentación parenteral y enteral</w:t>
            </w:r>
          </w:p>
        </w:tc>
        <w:tc>
          <w:tcPr>
            <w:tcW w:w="1984" w:type="dxa"/>
          </w:tcPr>
          <w:p w14:paraId="6DE653F3" w14:textId="77777777" w:rsidR="00B777AE" w:rsidRPr="004B76C4" w:rsidRDefault="00B777AE" w:rsidP="00613A1B">
            <w:pPr>
              <w:ind w:right="7309"/>
              <w:jc w:val="both"/>
              <w:rPr>
                <w:rFonts w:ascii="Tahoma" w:hAnsi="Tahoma" w:cs="Tahoma"/>
                <w:sz w:val="16"/>
                <w:szCs w:val="16"/>
                <w:lang w:eastAsia="es-CO"/>
              </w:rPr>
            </w:pPr>
          </w:p>
        </w:tc>
      </w:tr>
      <w:tr w:rsidR="00B777AE" w:rsidRPr="004B76C4" w14:paraId="41518B54" w14:textId="77777777" w:rsidTr="00613A1B">
        <w:trPr>
          <w:trHeight w:val="381"/>
        </w:trPr>
        <w:tc>
          <w:tcPr>
            <w:tcW w:w="666" w:type="dxa"/>
            <w:shd w:val="clear" w:color="auto" w:fill="auto"/>
            <w:vAlign w:val="bottom"/>
            <w:hideMark/>
          </w:tcPr>
          <w:p w14:paraId="120A0329"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2</w:t>
            </w:r>
          </w:p>
        </w:tc>
        <w:tc>
          <w:tcPr>
            <w:tcW w:w="7126" w:type="dxa"/>
            <w:shd w:val="clear" w:color="auto" w:fill="auto"/>
            <w:vAlign w:val="bottom"/>
            <w:hideMark/>
          </w:tcPr>
          <w:p w14:paraId="2527F7B0"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Servicio de ambulancia del domicilio o residencia a la IPS y viceversa según orden médica, intermunicipal, distrital o interdepartamental.</w:t>
            </w:r>
          </w:p>
        </w:tc>
        <w:tc>
          <w:tcPr>
            <w:tcW w:w="1984" w:type="dxa"/>
          </w:tcPr>
          <w:p w14:paraId="0955F2D5" w14:textId="77777777" w:rsidR="00B777AE" w:rsidRPr="004B76C4" w:rsidRDefault="00B777AE" w:rsidP="00613A1B">
            <w:pPr>
              <w:jc w:val="both"/>
              <w:rPr>
                <w:rFonts w:ascii="Tahoma" w:hAnsi="Tahoma" w:cs="Tahoma"/>
                <w:sz w:val="16"/>
                <w:szCs w:val="16"/>
                <w:lang w:eastAsia="es-CO"/>
              </w:rPr>
            </w:pPr>
          </w:p>
        </w:tc>
      </w:tr>
      <w:tr w:rsidR="00B777AE" w:rsidRPr="004B76C4" w14:paraId="2D96A969" w14:textId="77777777" w:rsidTr="00613A1B">
        <w:trPr>
          <w:trHeight w:val="189"/>
        </w:trPr>
        <w:tc>
          <w:tcPr>
            <w:tcW w:w="666" w:type="dxa"/>
            <w:shd w:val="clear" w:color="auto" w:fill="auto"/>
            <w:vAlign w:val="bottom"/>
            <w:hideMark/>
          </w:tcPr>
          <w:p w14:paraId="705AE6F6"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3</w:t>
            </w:r>
          </w:p>
        </w:tc>
        <w:tc>
          <w:tcPr>
            <w:tcW w:w="7126" w:type="dxa"/>
            <w:shd w:val="clear" w:color="auto" w:fill="auto"/>
            <w:vAlign w:val="bottom"/>
            <w:hideMark/>
          </w:tcPr>
          <w:p w14:paraId="6A5B5636"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Servicios de Hospitalización en habitación individual.</w:t>
            </w:r>
          </w:p>
        </w:tc>
        <w:tc>
          <w:tcPr>
            <w:tcW w:w="1984" w:type="dxa"/>
          </w:tcPr>
          <w:p w14:paraId="4D0756B8" w14:textId="77777777" w:rsidR="00B777AE" w:rsidRPr="004B76C4" w:rsidRDefault="00B777AE" w:rsidP="00613A1B">
            <w:pPr>
              <w:jc w:val="both"/>
              <w:rPr>
                <w:rFonts w:ascii="Tahoma" w:hAnsi="Tahoma" w:cs="Tahoma"/>
                <w:sz w:val="16"/>
                <w:szCs w:val="16"/>
                <w:lang w:eastAsia="es-CO"/>
              </w:rPr>
            </w:pPr>
          </w:p>
        </w:tc>
      </w:tr>
      <w:tr w:rsidR="00B777AE" w:rsidRPr="004B76C4" w14:paraId="1BB3C34C" w14:textId="77777777" w:rsidTr="00613A1B">
        <w:trPr>
          <w:trHeight w:val="236"/>
        </w:trPr>
        <w:tc>
          <w:tcPr>
            <w:tcW w:w="666" w:type="dxa"/>
            <w:shd w:val="clear" w:color="auto" w:fill="auto"/>
            <w:vAlign w:val="bottom"/>
            <w:hideMark/>
          </w:tcPr>
          <w:p w14:paraId="07EDEF73"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4</w:t>
            </w:r>
          </w:p>
        </w:tc>
        <w:tc>
          <w:tcPr>
            <w:tcW w:w="7126" w:type="dxa"/>
            <w:shd w:val="clear" w:color="auto" w:fill="auto"/>
            <w:vAlign w:val="bottom"/>
            <w:hideMark/>
          </w:tcPr>
          <w:p w14:paraId="4E07BB22"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Hospitalización en casa, ordenada por el médico tratante.</w:t>
            </w:r>
          </w:p>
        </w:tc>
        <w:tc>
          <w:tcPr>
            <w:tcW w:w="1984" w:type="dxa"/>
          </w:tcPr>
          <w:p w14:paraId="19A2F593" w14:textId="77777777" w:rsidR="00B777AE" w:rsidRPr="004B76C4" w:rsidRDefault="00B777AE" w:rsidP="00613A1B">
            <w:pPr>
              <w:jc w:val="both"/>
              <w:rPr>
                <w:rFonts w:ascii="Tahoma" w:hAnsi="Tahoma" w:cs="Tahoma"/>
                <w:sz w:val="16"/>
                <w:szCs w:val="16"/>
                <w:lang w:eastAsia="es-CO"/>
              </w:rPr>
            </w:pPr>
          </w:p>
        </w:tc>
      </w:tr>
      <w:tr w:rsidR="00B777AE" w:rsidRPr="004B76C4" w14:paraId="237B81FF" w14:textId="77777777" w:rsidTr="00613A1B">
        <w:trPr>
          <w:trHeight w:val="409"/>
        </w:trPr>
        <w:tc>
          <w:tcPr>
            <w:tcW w:w="666" w:type="dxa"/>
            <w:shd w:val="clear" w:color="auto" w:fill="auto"/>
            <w:vAlign w:val="bottom"/>
            <w:hideMark/>
          </w:tcPr>
          <w:p w14:paraId="5A580B9B"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5</w:t>
            </w:r>
          </w:p>
        </w:tc>
        <w:tc>
          <w:tcPr>
            <w:tcW w:w="7126" w:type="dxa"/>
            <w:shd w:val="clear" w:color="auto" w:fill="auto"/>
            <w:vAlign w:val="bottom"/>
            <w:hideMark/>
          </w:tcPr>
          <w:p w14:paraId="7EC220B5"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Cobertura del recién nacido durante los primeros treinta (30) días y su inclusión al Plan Adicional en Salud, previo reporte del usuario de Plan Adicional, al momento de nacer</w:t>
            </w:r>
          </w:p>
        </w:tc>
        <w:tc>
          <w:tcPr>
            <w:tcW w:w="1984" w:type="dxa"/>
          </w:tcPr>
          <w:p w14:paraId="786DB311" w14:textId="77777777" w:rsidR="00B777AE" w:rsidRPr="004B76C4" w:rsidRDefault="00B777AE" w:rsidP="00613A1B">
            <w:pPr>
              <w:jc w:val="both"/>
              <w:rPr>
                <w:rFonts w:ascii="Tahoma" w:hAnsi="Tahoma" w:cs="Tahoma"/>
                <w:sz w:val="16"/>
                <w:szCs w:val="16"/>
                <w:lang w:eastAsia="es-CO"/>
              </w:rPr>
            </w:pPr>
          </w:p>
        </w:tc>
      </w:tr>
      <w:tr w:rsidR="00B777AE" w:rsidRPr="004B76C4" w14:paraId="06ACCA7D" w14:textId="77777777" w:rsidTr="00613A1B">
        <w:trPr>
          <w:trHeight w:val="217"/>
        </w:trPr>
        <w:tc>
          <w:tcPr>
            <w:tcW w:w="666" w:type="dxa"/>
            <w:shd w:val="clear" w:color="auto" w:fill="auto"/>
            <w:vAlign w:val="bottom"/>
            <w:hideMark/>
          </w:tcPr>
          <w:p w14:paraId="5436DFFD"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6</w:t>
            </w:r>
          </w:p>
        </w:tc>
        <w:tc>
          <w:tcPr>
            <w:tcW w:w="7126" w:type="dxa"/>
            <w:shd w:val="clear" w:color="auto" w:fill="auto"/>
            <w:vAlign w:val="bottom"/>
            <w:hideMark/>
          </w:tcPr>
          <w:p w14:paraId="583BCA45"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Orientación telefónica para urgencias.</w:t>
            </w:r>
          </w:p>
        </w:tc>
        <w:tc>
          <w:tcPr>
            <w:tcW w:w="1984" w:type="dxa"/>
          </w:tcPr>
          <w:p w14:paraId="08CB9F59" w14:textId="77777777" w:rsidR="00B777AE" w:rsidRPr="004B76C4" w:rsidRDefault="00B777AE" w:rsidP="00613A1B">
            <w:pPr>
              <w:jc w:val="both"/>
              <w:rPr>
                <w:rFonts w:ascii="Tahoma" w:hAnsi="Tahoma" w:cs="Tahoma"/>
                <w:sz w:val="16"/>
                <w:szCs w:val="16"/>
                <w:lang w:eastAsia="es-CO"/>
              </w:rPr>
            </w:pPr>
          </w:p>
        </w:tc>
      </w:tr>
      <w:tr w:rsidR="00B777AE" w:rsidRPr="004B76C4" w14:paraId="35B4B842" w14:textId="77777777" w:rsidTr="00613A1B">
        <w:trPr>
          <w:trHeight w:val="122"/>
        </w:trPr>
        <w:tc>
          <w:tcPr>
            <w:tcW w:w="666" w:type="dxa"/>
            <w:shd w:val="clear" w:color="auto" w:fill="auto"/>
            <w:vAlign w:val="bottom"/>
            <w:hideMark/>
          </w:tcPr>
          <w:p w14:paraId="2DE0D6E2"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7</w:t>
            </w:r>
          </w:p>
        </w:tc>
        <w:tc>
          <w:tcPr>
            <w:tcW w:w="7126" w:type="dxa"/>
            <w:shd w:val="clear" w:color="auto" w:fill="auto"/>
            <w:vAlign w:val="bottom"/>
            <w:hideMark/>
          </w:tcPr>
          <w:p w14:paraId="25A05BCB"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Autorización de servicios especiales vía Fax, evitando desplazamientos.</w:t>
            </w:r>
          </w:p>
        </w:tc>
        <w:tc>
          <w:tcPr>
            <w:tcW w:w="1984" w:type="dxa"/>
          </w:tcPr>
          <w:p w14:paraId="13EE3D5C" w14:textId="77777777" w:rsidR="00B777AE" w:rsidRPr="004B76C4" w:rsidRDefault="00B777AE" w:rsidP="00613A1B">
            <w:pPr>
              <w:jc w:val="both"/>
              <w:rPr>
                <w:rFonts w:ascii="Tahoma" w:hAnsi="Tahoma" w:cs="Tahoma"/>
                <w:sz w:val="16"/>
                <w:szCs w:val="16"/>
                <w:lang w:eastAsia="es-CO"/>
              </w:rPr>
            </w:pPr>
          </w:p>
        </w:tc>
      </w:tr>
      <w:tr w:rsidR="00B777AE" w:rsidRPr="004B76C4" w14:paraId="3F43269E" w14:textId="77777777" w:rsidTr="00613A1B">
        <w:trPr>
          <w:trHeight w:val="286"/>
        </w:trPr>
        <w:tc>
          <w:tcPr>
            <w:tcW w:w="666" w:type="dxa"/>
            <w:shd w:val="clear" w:color="auto" w:fill="auto"/>
            <w:vAlign w:val="bottom"/>
            <w:hideMark/>
          </w:tcPr>
          <w:p w14:paraId="710D7A8A"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8</w:t>
            </w:r>
          </w:p>
        </w:tc>
        <w:tc>
          <w:tcPr>
            <w:tcW w:w="7126" w:type="dxa"/>
            <w:shd w:val="clear" w:color="auto" w:fill="auto"/>
            <w:vAlign w:val="bottom"/>
            <w:hideMark/>
          </w:tcPr>
          <w:p w14:paraId="2D22F3AC"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El prestador del servicio del Plan Adicional en Salud, facilitará a los afiliados descuentos especiales para la prestación de servicios cosméticos, estéticos o suntuarios.</w:t>
            </w:r>
          </w:p>
        </w:tc>
        <w:tc>
          <w:tcPr>
            <w:tcW w:w="1984" w:type="dxa"/>
          </w:tcPr>
          <w:p w14:paraId="30EAEAEC" w14:textId="77777777" w:rsidR="00B777AE" w:rsidRPr="004B76C4" w:rsidRDefault="00B777AE" w:rsidP="00613A1B">
            <w:pPr>
              <w:jc w:val="both"/>
              <w:rPr>
                <w:rFonts w:ascii="Tahoma" w:hAnsi="Tahoma" w:cs="Tahoma"/>
                <w:sz w:val="16"/>
                <w:szCs w:val="16"/>
                <w:lang w:eastAsia="es-CO"/>
              </w:rPr>
            </w:pPr>
          </w:p>
        </w:tc>
      </w:tr>
      <w:tr w:rsidR="00B777AE" w:rsidRPr="004B76C4" w14:paraId="094B9C6F" w14:textId="77777777" w:rsidTr="00613A1B">
        <w:trPr>
          <w:trHeight w:val="602"/>
        </w:trPr>
        <w:tc>
          <w:tcPr>
            <w:tcW w:w="666" w:type="dxa"/>
            <w:shd w:val="clear" w:color="auto" w:fill="auto"/>
            <w:vAlign w:val="bottom"/>
            <w:hideMark/>
          </w:tcPr>
          <w:p w14:paraId="0E2D4ECC"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9</w:t>
            </w:r>
          </w:p>
        </w:tc>
        <w:tc>
          <w:tcPr>
            <w:tcW w:w="7126" w:type="dxa"/>
            <w:shd w:val="clear" w:color="auto" w:fill="auto"/>
            <w:vAlign w:val="bottom"/>
            <w:hideMark/>
          </w:tcPr>
          <w:p w14:paraId="7B34A1F3"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A efecto de reclamación de los medicamentos según fórmula médica será hasta de siete (7) días hábiles, la dispensación de los medicamentos debe corresponder con la cantidad establecida por el médico tratante.</w:t>
            </w:r>
          </w:p>
        </w:tc>
        <w:tc>
          <w:tcPr>
            <w:tcW w:w="1984" w:type="dxa"/>
          </w:tcPr>
          <w:p w14:paraId="2D35F02C" w14:textId="77777777" w:rsidR="00B777AE" w:rsidRPr="004B76C4" w:rsidRDefault="00B777AE" w:rsidP="00613A1B">
            <w:pPr>
              <w:jc w:val="both"/>
              <w:rPr>
                <w:rFonts w:ascii="Tahoma" w:hAnsi="Tahoma" w:cs="Tahoma"/>
                <w:sz w:val="16"/>
                <w:szCs w:val="16"/>
                <w:lang w:eastAsia="es-CO"/>
              </w:rPr>
            </w:pPr>
          </w:p>
        </w:tc>
      </w:tr>
      <w:tr w:rsidR="00B777AE" w:rsidRPr="004B76C4" w14:paraId="33D2BE65" w14:textId="77777777" w:rsidTr="00613A1B">
        <w:trPr>
          <w:trHeight w:val="300"/>
        </w:trPr>
        <w:tc>
          <w:tcPr>
            <w:tcW w:w="666" w:type="dxa"/>
            <w:shd w:val="clear" w:color="auto" w:fill="auto"/>
            <w:vAlign w:val="bottom"/>
            <w:hideMark/>
          </w:tcPr>
          <w:p w14:paraId="34BCF6A3"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10</w:t>
            </w:r>
          </w:p>
        </w:tc>
        <w:tc>
          <w:tcPr>
            <w:tcW w:w="7126" w:type="dxa"/>
            <w:shd w:val="clear" w:color="auto" w:fill="auto"/>
            <w:vAlign w:val="bottom"/>
            <w:hideMark/>
          </w:tcPr>
          <w:p w14:paraId="504E9A6A"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Cama de acompañante por el tiempo de la hospitalización, acorde a pertinencia y orden médica</w:t>
            </w:r>
          </w:p>
        </w:tc>
        <w:tc>
          <w:tcPr>
            <w:tcW w:w="1984" w:type="dxa"/>
          </w:tcPr>
          <w:p w14:paraId="7286AE1F" w14:textId="77777777" w:rsidR="00B777AE" w:rsidRPr="004B76C4" w:rsidRDefault="00B777AE" w:rsidP="00613A1B">
            <w:pPr>
              <w:jc w:val="both"/>
              <w:rPr>
                <w:rFonts w:ascii="Tahoma" w:hAnsi="Tahoma" w:cs="Tahoma"/>
                <w:sz w:val="16"/>
                <w:szCs w:val="16"/>
                <w:lang w:eastAsia="es-CO"/>
              </w:rPr>
            </w:pPr>
          </w:p>
        </w:tc>
      </w:tr>
      <w:tr w:rsidR="00B777AE" w:rsidRPr="004B76C4" w14:paraId="0FAC40E3" w14:textId="77777777" w:rsidTr="00613A1B">
        <w:trPr>
          <w:trHeight w:val="137"/>
        </w:trPr>
        <w:tc>
          <w:tcPr>
            <w:tcW w:w="666" w:type="dxa"/>
            <w:shd w:val="clear" w:color="auto" w:fill="auto"/>
            <w:vAlign w:val="bottom"/>
            <w:hideMark/>
          </w:tcPr>
          <w:p w14:paraId="36DEE828"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11</w:t>
            </w:r>
          </w:p>
        </w:tc>
        <w:tc>
          <w:tcPr>
            <w:tcW w:w="7126" w:type="dxa"/>
            <w:shd w:val="clear" w:color="auto" w:fill="auto"/>
            <w:vAlign w:val="bottom"/>
            <w:hideMark/>
          </w:tcPr>
          <w:p w14:paraId="207D1A9A"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Enfermera domiciliaria acorde a pertinencia y orden médica.</w:t>
            </w:r>
          </w:p>
        </w:tc>
        <w:tc>
          <w:tcPr>
            <w:tcW w:w="1984" w:type="dxa"/>
          </w:tcPr>
          <w:p w14:paraId="7A725823" w14:textId="77777777" w:rsidR="00B777AE" w:rsidRPr="004B76C4" w:rsidRDefault="00B777AE" w:rsidP="00613A1B">
            <w:pPr>
              <w:jc w:val="both"/>
              <w:rPr>
                <w:rFonts w:ascii="Tahoma" w:hAnsi="Tahoma" w:cs="Tahoma"/>
                <w:sz w:val="16"/>
                <w:szCs w:val="16"/>
                <w:lang w:eastAsia="es-CO"/>
              </w:rPr>
            </w:pPr>
          </w:p>
        </w:tc>
      </w:tr>
      <w:tr w:rsidR="00B777AE" w:rsidRPr="004B76C4" w14:paraId="027595A2" w14:textId="77777777" w:rsidTr="00613A1B">
        <w:trPr>
          <w:trHeight w:val="184"/>
        </w:trPr>
        <w:tc>
          <w:tcPr>
            <w:tcW w:w="666" w:type="dxa"/>
            <w:shd w:val="clear" w:color="auto" w:fill="auto"/>
            <w:vAlign w:val="bottom"/>
            <w:hideMark/>
          </w:tcPr>
          <w:p w14:paraId="5E41F5D7"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12</w:t>
            </w:r>
          </w:p>
        </w:tc>
        <w:tc>
          <w:tcPr>
            <w:tcW w:w="7126" w:type="dxa"/>
            <w:shd w:val="clear" w:color="auto" w:fill="auto"/>
            <w:vAlign w:val="bottom"/>
            <w:hideMark/>
          </w:tcPr>
          <w:p w14:paraId="23812DD9"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Ventanillas de atención preferencial para los afiliados y beneficiarios del PAS.</w:t>
            </w:r>
          </w:p>
        </w:tc>
        <w:tc>
          <w:tcPr>
            <w:tcW w:w="1984" w:type="dxa"/>
          </w:tcPr>
          <w:p w14:paraId="2DC89129" w14:textId="77777777" w:rsidR="00B777AE" w:rsidRPr="004B76C4" w:rsidRDefault="00B777AE" w:rsidP="00613A1B">
            <w:pPr>
              <w:jc w:val="both"/>
              <w:rPr>
                <w:rFonts w:ascii="Tahoma" w:hAnsi="Tahoma" w:cs="Tahoma"/>
                <w:sz w:val="16"/>
                <w:szCs w:val="16"/>
                <w:lang w:eastAsia="es-CO"/>
              </w:rPr>
            </w:pPr>
          </w:p>
        </w:tc>
      </w:tr>
      <w:tr w:rsidR="00B777AE" w:rsidRPr="004B76C4" w14:paraId="501B517F" w14:textId="77777777" w:rsidTr="00613A1B">
        <w:trPr>
          <w:trHeight w:val="639"/>
        </w:trPr>
        <w:tc>
          <w:tcPr>
            <w:tcW w:w="666" w:type="dxa"/>
            <w:shd w:val="clear" w:color="auto" w:fill="auto"/>
            <w:vAlign w:val="bottom"/>
            <w:hideMark/>
          </w:tcPr>
          <w:p w14:paraId="73FA231E"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13</w:t>
            </w:r>
          </w:p>
        </w:tc>
        <w:tc>
          <w:tcPr>
            <w:tcW w:w="7126" w:type="dxa"/>
            <w:shd w:val="clear" w:color="auto" w:fill="auto"/>
            <w:vAlign w:val="bottom"/>
            <w:hideMark/>
          </w:tcPr>
          <w:p w14:paraId="5E2229BD"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Atención de urgencias en red preferencial previa orientación de un profesional del área de la salud de la línea de Orientación de la empresa responsable de la administración del Plan Adicional en Salud.</w:t>
            </w:r>
          </w:p>
        </w:tc>
        <w:tc>
          <w:tcPr>
            <w:tcW w:w="1984" w:type="dxa"/>
          </w:tcPr>
          <w:p w14:paraId="5FA82188" w14:textId="77777777" w:rsidR="00B777AE" w:rsidRPr="004B76C4" w:rsidRDefault="00B777AE" w:rsidP="00613A1B">
            <w:pPr>
              <w:jc w:val="both"/>
              <w:rPr>
                <w:rFonts w:ascii="Tahoma" w:hAnsi="Tahoma" w:cs="Tahoma"/>
                <w:sz w:val="16"/>
                <w:szCs w:val="16"/>
                <w:lang w:eastAsia="es-CO"/>
              </w:rPr>
            </w:pPr>
          </w:p>
        </w:tc>
      </w:tr>
      <w:tr w:rsidR="00B777AE" w:rsidRPr="004B76C4" w14:paraId="434A167C" w14:textId="77777777" w:rsidTr="00613A1B">
        <w:trPr>
          <w:trHeight w:val="648"/>
        </w:trPr>
        <w:tc>
          <w:tcPr>
            <w:tcW w:w="666" w:type="dxa"/>
            <w:shd w:val="clear" w:color="auto" w:fill="auto"/>
            <w:vAlign w:val="bottom"/>
            <w:hideMark/>
          </w:tcPr>
          <w:p w14:paraId="43124EFA"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14</w:t>
            </w:r>
          </w:p>
        </w:tc>
        <w:tc>
          <w:tcPr>
            <w:tcW w:w="7126" w:type="dxa"/>
            <w:shd w:val="clear" w:color="auto" w:fill="auto"/>
            <w:vAlign w:val="bottom"/>
            <w:hideMark/>
          </w:tcPr>
          <w:p w14:paraId="306C9E7E"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A cada afiliado tanto cotizante como beneficiario la empresa administradora del Plan Adicional en Salud le expedirá un carné con su nombre para efectos de identificación al demandar los servicios de atención en salud.</w:t>
            </w:r>
          </w:p>
        </w:tc>
        <w:tc>
          <w:tcPr>
            <w:tcW w:w="1984" w:type="dxa"/>
          </w:tcPr>
          <w:p w14:paraId="5209212A" w14:textId="77777777" w:rsidR="00B777AE" w:rsidRPr="004B76C4" w:rsidRDefault="00B777AE" w:rsidP="00613A1B">
            <w:pPr>
              <w:jc w:val="both"/>
              <w:rPr>
                <w:rFonts w:ascii="Tahoma" w:hAnsi="Tahoma" w:cs="Tahoma"/>
                <w:sz w:val="16"/>
                <w:szCs w:val="16"/>
                <w:lang w:eastAsia="es-CO"/>
              </w:rPr>
            </w:pPr>
          </w:p>
        </w:tc>
      </w:tr>
      <w:tr w:rsidR="00B777AE" w:rsidRPr="004B76C4" w14:paraId="07CFCDEB" w14:textId="77777777" w:rsidTr="00613A1B">
        <w:trPr>
          <w:trHeight w:val="750"/>
        </w:trPr>
        <w:tc>
          <w:tcPr>
            <w:tcW w:w="666" w:type="dxa"/>
            <w:shd w:val="clear" w:color="auto" w:fill="auto"/>
            <w:vAlign w:val="bottom"/>
            <w:hideMark/>
          </w:tcPr>
          <w:p w14:paraId="0C4D5ECE"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15</w:t>
            </w:r>
          </w:p>
        </w:tc>
        <w:tc>
          <w:tcPr>
            <w:tcW w:w="7126" w:type="dxa"/>
            <w:shd w:val="clear" w:color="auto" w:fill="auto"/>
            <w:vAlign w:val="bottom"/>
            <w:hideMark/>
          </w:tcPr>
          <w:p w14:paraId="0F3AAA74"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 xml:space="preserve">Atención preferencial en las mejores IPS del territorio nacional. Para el caso de Bogotá D.C. se debe incluir como IPS entre otras: </w:t>
            </w:r>
            <w:r w:rsidRPr="00403BBC">
              <w:rPr>
                <w:rFonts w:ascii="Tahoma" w:hAnsi="Tahoma" w:cs="Tahoma"/>
                <w:sz w:val="16"/>
                <w:szCs w:val="16"/>
                <w:lang w:eastAsia="es-CO"/>
              </w:rPr>
              <w:t>Fundación Santa Fe, Clínica Shaio, Clínica Marly, Clínica de la Mujer, Los Cobos Medical Center, Clínica VIP, Clínica Marly Chía.</w:t>
            </w:r>
          </w:p>
        </w:tc>
        <w:tc>
          <w:tcPr>
            <w:tcW w:w="1984" w:type="dxa"/>
          </w:tcPr>
          <w:p w14:paraId="58A9DEA9" w14:textId="77777777" w:rsidR="00B777AE" w:rsidRPr="004B76C4" w:rsidRDefault="00B777AE" w:rsidP="00613A1B">
            <w:pPr>
              <w:jc w:val="both"/>
              <w:rPr>
                <w:rFonts w:ascii="Tahoma" w:hAnsi="Tahoma" w:cs="Tahoma"/>
                <w:sz w:val="16"/>
                <w:szCs w:val="16"/>
                <w:lang w:eastAsia="es-CO"/>
              </w:rPr>
            </w:pPr>
          </w:p>
        </w:tc>
      </w:tr>
      <w:tr w:rsidR="00B777AE" w:rsidRPr="004B76C4" w14:paraId="6DE12B7B" w14:textId="77777777" w:rsidTr="00613A1B">
        <w:trPr>
          <w:trHeight w:val="490"/>
        </w:trPr>
        <w:tc>
          <w:tcPr>
            <w:tcW w:w="666" w:type="dxa"/>
            <w:shd w:val="clear" w:color="auto" w:fill="auto"/>
            <w:vAlign w:val="bottom"/>
            <w:hideMark/>
          </w:tcPr>
          <w:p w14:paraId="4A1B5FA7"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16</w:t>
            </w:r>
          </w:p>
        </w:tc>
        <w:tc>
          <w:tcPr>
            <w:tcW w:w="7126" w:type="dxa"/>
            <w:shd w:val="clear" w:color="auto" w:fill="auto"/>
            <w:vAlign w:val="bottom"/>
            <w:hideMark/>
          </w:tcPr>
          <w:p w14:paraId="173154C0"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Actividades de Promoción de la salud y prevención de la enfermedad según actividades programadas para los afiliados al presente plan, previa programación y aprobación por parte de la Universidad.</w:t>
            </w:r>
          </w:p>
        </w:tc>
        <w:tc>
          <w:tcPr>
            <w:tcW w:w="1984" w:type="dxa"/>
          </w:tcPr>
          <w:p w14:paraId="5A8CFD60" w14:textId="77777777" w:rsidR="00B777AE" w:rsidRPr="004B76C4" w:rsidRDefault="00B777AE" w:rsidP="00613A1B">
            <w:pPr>
              <w:jc w:val="both"/>
              <w:rPr>
                <w:rFonts w:ascii="Tahoma" w:hAnsi="Tahoma" w:cs="Tahoma"/>
                <w:sz w:val="16"/>
                <w:szCs w:val="16"/>
                <w:lang w:eastAsia="es-CO"/>
              </w:rPr>
            </w:pPr>
          </w:p>
        </w:tc>
      </w:tr>
      <w:tr w:rsidR="00B777AE" w:rsidRPr="004B76C4" w14:paraId="125ACB47" w14:textId="77777777" w:rsidTr="00613A1B">
        <w:trPr>
          <w:trHeight w:val="398"/>
        </w:trPr>
        <w:tc>
          <w:tcPr>
            <w:tcW w:w="666" w:type="dxa"/>
            <w:shd w:val="clear" w:color="auto" w:fill="auto"/>
            <w:vAlign w:val="bottom"/>
            <w:hideMark/>
          </w:tcPr>
          <w:p w14:paraId="724E0531" w14:textId="77777777" w:rsidR="00B777AE" w:rsidRPr="004B76C4" w:rsidRDefault="00B777AE" w:rsidP="00613A1B">
            <w:pPr>
              <w:jc w:val="center"/>
              <w:rPr>
                <w:rFonts w:ascii="Tahoma" w:hAnsi="Tahoma" w:cs="Tahoma"/>
                <w:sz w:val="16"/>
                <w:szCs w:val="16"/>
                <w:lang w:eastAsia="es-CO"/>
              </w:rPr>
            </w:pPr>
            <w:r w:rsidRPr="004B76C4">
              <w:rPr>
                <w:rFonts w:ascii="Tahoma" w:hAnsi="Tahoma" w:cs="Tahoma"/>
                <w:sz w:val="16"/>
                <w:szCs w:val="16"/>
                <w:lang w:eastAsia="es-CO"/>
              </w:rPr>
              <w:t>17</w:t>
            </w:r>
          </w:p>
        </w:tc>
        <w:tc>
          <w:tcPr>
            <w:tcW w:w="7126" w:type="dxa"/>
            <w:shd w:val="clear" w:color="auto" w:fill="auto"/>
            <w:vAlign w:val="bottom"/>
            <w:hideMark/>
          </w:tcPr>
          <w:p w14:paraId="362A1E37" w14:textId="77777777" w:rsidR="00B777AE" w:rsidRPr="004B76C4" w:rsidRDefault="00B777AE" w:rsidP="00613A1B">
            <w:pPr>
              <w:jc w:val="both"/>
              <w:rPr>
                <w:rFonts w:ascii="Tahoma" w:hAnsi="Tahoma" w:cs="Tahoma"/>
                <w:sz w:val="16"/>
                <w:szCs w:val="16"/>
                <w:lang w:eastAsia="es-CO"/>
              </w:rPr>
            </w:pPr>
            <w:r w:rsidRPr="004B76C4">
              <w:rPr>
                <w:rFonts w:ascii="Tahoma" w:hAnsi="Tahoma" w:cs="Tahoma"/>
                <w:sz w:val="16"/>
                <w:szCs w:val="16"/>
                <w:lang w:eastAsia="es-CO"/>
              </w:rPr>
              <w:t>Inmunización con aquellos biológicos no incluidos dentro del PAI, ordenados según pertinencia y orden médica (de profesionales de la salud de la entidad que administre el Plan Adicional), o riesgo epidemiológico</w:t>
            </w:r>
          </w:p>
        </w:tc>
        <w:tc>
          <w:tcPr>
            <w:tcW w:w="1984" w:type="dxa"/>
          </w:tcPr>
          <w:p w14:paraId="08D5EFBD" w14:textId="77777777" w:rsidR="00B777AE" w:rsidRPr="004B76C4" w:rsidRDefault="00B777AE" w:rsidP="00613A1B">
            <w:pPr>
              <w:jc w:val="both"/>
              <w:rPr>
                <w:rFonts w:ascii="Tahoma" w:hAnsi="Tahoma" w:cs="Tahoma"/>
                <w:sz w:val="16"/>
                <w:szCs w:val="16"/>
                <w:lang w:eastAsia="es-CO"/>
              </w:rPr>
            </w:pPr>
          </w:p>
        </w:tc>
      </w:tr>
    </w:tbl>
    <w:p w14:paraId="40351D50" w14:textId="77777777" w:rsidR="00B777AE" w:rsidRPr="005510A9" w:rsidRDefault="00B777AE" w:rsidP="00B777AE">
      <w:pPr>
        <w:pStyle w:val="Ttulo"/>
        <w:jc w:val="both"/>
        <w:rPr>
          <w:rFonts w:ascii="Tahoma" w:hAnsi="Tahoma" w:cs="Tahoma"/>
          <w:sz w:val="18"/>
          <w:szCs w:val="18"/>
          <w:lang w:val="es-ES"/>
        </w:rPr>
      </w:pPr>
    </w:p>
    <w:p w14:paraId="50B25A95" w14:textId="77777777" w:rsidR="00B777AE" w:rsidRPr="005510A9" w:rsidRDefault="00B777AE" w:rsidP="00B777AE">
      <w:pPr>
        <w:pStyle w:val="Ttulo"/>
        <w:jc w:val="both"/>
        <w:rPr>
          <w:rFonts w:ascii="Tahoma" w:hAnsi="Tahoma" w:cs="Tahoma"/>
          <w:b w:val="0"/>
          <w:sz w:val="18"/>
          <w:szCs w:val="18"/>
        </w:rPr>
      </w:pPr>
      <w:r w:rsidRPr="005510A9">
        <w:rPr>
          <w:rFonts w:ascii="Tahoma" w:hAnsi="Tahoma" w:cs="Tahoma"/>
          <w:sz w:val="18"/>
          <w:szCs w:val="18"/>
        </w:rPr>
        <w:t xml:space="preserve">NOTA: </w:t>
      </w:r>
      <w:r w:rsidRPr="005510A9">
        <w:rPr>
          <w:rFonts w:ascii="Tahoma" w:hAnsi="Tahoma" w:cs="Tahoma"/>
          <w:b w:val="0"/>
          <w:sz w:val="18"/>
          <w:szCs w:val="18"/>
        </w:rPr>
        <w:t>El proponente debe marcar con una X los servicios adicionales ofrecidos.</w:t>
      </w:r>
    </w:p>
    <w:p w14:paraId="6549DBC5" w14:textId="77777777" w:rsidR="00B777AE" w:rsidRPr="005510A9" w:rsidRDefault="00B777AE" w:rsidP="00B777AE">
      <w:pPr>
        <w:pStyle w:val="Ttulo"/>
        <w:rPr>
          <w:rFonts w:ascii="Tahoma" w:hAnsi="Tahoma" w:cs="Tahoma"/>
          <w:sz w:val="18"/>
          <w:szCs w:val="18"/>
        </w:rPr>
      </w:pPr>
    </w:p>
    <w:p w14:paraId="5D810602" w14:textId="77777777" w:rsidR="00B777AE" w:rsidRPr="005510A9" w:rsidRDefault="00B777AE" w:rsidP="00B777AE">
      <w:pPr>
        <w:pStyle w:val="Ttulo"/>
        <w:rPr>
          <w:rFonts w:ascii="Tahoma" w:hAnsi="Tahoma" w:cs="Tahoma"/>
          <w:sz w:val="18"/>
          <w:szCs w:val="18"/>
        </w:rPr>
      </w:pPr>
    </w:p>
    <w:p w14:paraId="39D054B7" w14:textId="77777777" w:rsidR="00B777AE" w:rsidRPr="005510A9" w:rsidRDefault="00B777AE" w:rsidP="00B777AE">
      <w:pPr>
        <w:pStyle w:val="Textoindependiente"/>
        <w:spacing w:after="0"/>
        <w:jc w:val="both"/>
        <w:rPr>
          <w:rFonts w:ascii="Tahoma" w:hAnsi="Tahoma" w:cs="Tahoma"/>
          <w:sz w:val="18"/>
          <w:szCs w:val="18"/>
        </w:rPr>
      </w:pPr>
      <w:r w:rsidRPr="005510A9">
        <w:rPr>
          <w:rFonts w:ascii="Tahoma" w:hAnsi="Tahoma" w:cs="Tahoma"/>
          <w:b/>
          <w:spacing w:val="-3"/>
          <w:sz w:val="18"/>
          <w:szCs w:val="18"/>
        </w:rPr>
        <w:t>NOMBRE O RAZON</w:t>
      </w:r>
      <w:r w:rsidRPr="005510A9">
        <w:rPr>
          <w:rFonts w:ascii="Tahoma" w:hAnsi="Tahoma" w:cs="Tahoma"/>
          <w:b/>
          <w:spacing w:val="-3"/>
          <w:sz w:val="18"/>
          <w:szCs w:val="18"/>
        </w:rPr>
        <w:tab/>
        <w:t xml:space="preserve"> SOCIAL</w:t>
      </w:r>
      <w:r>
        <w:rPr>
          <w:rFonts w:ascii="Tahoma" w:hAnsi="Tahoma" w:cs="Tahoma"/>
          <w:b/>
          <w:spacing w:val="-3"/>
          <w:sz w:val="18"/>
          <w:szCs w:val="18"/>
        </w:rPr>
        <w:t>:</w:t>
      </w:r>
      <w:r>
        <w:rPr>
          <w:rFonts w:ascii="Tahoma" w:hAnsi="Tahoma" w:cs="Tahoma"/>
          <w:spacing w:val="-3"/>
          <w:sz w:val="18"/>
          <w:szCs w:val="18"/>
        </w:rPr>
        <w:t xml:space="preserve"> </w:t>
      </w:r>
      <w:r w:rsidRPr="005510A9">
        <w:rPr>
          <w:rFonts w:ascii="Tahoma" w:hAnsi="Tahoma" w:cs="Tahoma"/>
          <w:spacing w:val="-3"/>
          <w:sz w:val="18"/>
          <w:szCs w:val="18"/>
        </w:rPr>
        <w:t>_________________________________</w:t>
      </w:r>
    </w:p>
    <w:p w14:paraId="084ED018" w14:textId="77777777" w:rsidR="00B777AE" w:rsidRDefault="00B777AE" w:rsidP="00B777AE">
      <w:pPr>
        <w:pStyle w:val="Textoindependiente"/>
        <w:spacing w:after="0"/>
        <w:jc w:val="both"/>
        <w:rPr>
          <w:rFonts w:ascii="Tahoma" w:hAnsi="Tahoma" w:cs="Tahoma"/>
          <w:b/>
          <w:spacing w:val="-3"/>
          <w:sz w:val="18"/>
          <w:szCs w:val="18"/>
        </w:rPr>
      </w:pPr>
    </w:p>
    <w:p w14:paraId="5291D381" w14:textId="77777777" w:rsidR="00B777AE" w:rsidRPr="005510A9" w:rsidRDefault="00B777AE" w:rsidP="00B777AE">
      <w:pPr>
        <w:pStyle w:val="Textoindependiente"/>
        <w:spacing w:after="0"/>
        <w:jc w:val="both"/>
        <w:rPr>
          <w:rFonts w:ascii="Tahoma" w:hAnsi="Tahoma" w:cs="Tahoma"/>
          <w:spacing w:val="-3"/>
          <w:sz w:val="18"/>
          <w:szCs w:val="18"/>
          <w:lang w:val="fr-FR"/>
        </w:rPr>
      </w:pPr>
      <w:r w:rsidRPr="005510A9">
        <w:rPr>
          <w:rFonts w:ascii="Tahoma" w:hAnsi="Tahoma" w:cs="Tahoma"/>
          <w:b/>
          <w:spacing w:val="-3"/>
          <w:sz w:val="18"/>
          <w:szCs w:val="18"/>
        </w:rPr>
        <w:t xml:space="preserve">ID: CC.___ </w:t>
      </w:r>
      <w:proofErr w:type="gramStart"/>
      <w:r w:rsidRPr="005510A9">
        <w:rPr>
          <w:rFonts w:ascii="Tahoma" w:hAnsi="Tahoma" w:cs="Tahoma"/>
          <w:b/>
          <w:spacing w:val="-3"/>
          <w:sz w:val="18"/>
          <w:szCs w:val="18"/>
          <w:lang w:val="fr-FR"/>
        </w:rPr>
        <w:t>NIT._</w:t>
      </w:r>
      <w:proofErr w:type="gramEnd"/>
      <w:r w:rsidRPr="005510A9">
        <w:rPr>
          <w:rFonts w:ascii="Tahoma" w:hAnsi="Tahoma" w:cs="Tahoma"/>
          <w:b/>
          <w:spacing w:val="-3"/>
          <w:sz w:val="18"/>
          <w:szCs w:val="18"/>
          <w:lang w:val="fr-FR"/>
        </w:rPr>
        <w:t>__ CE: ____</w:t>
      </w:r>
      <w:r w:rsidRPr="005510A9">
        <w:rPr>
          <w:rFonts w:ascii="Tahoma" w:hAnsi="Tahoma" w:cs="Tahoma"/>
          <w:spacing w:val="-3"/>
          <w:sz w:val="18"/>
          <w:szCs w:val="18"/>
          <w:lang w:val="fr-FR"/>
        </w:rPr>
        <w:tab/>
      </w:r>
      <w:r>
        <w:rPr>
          <w:rFonts w:ascii="Tahoma" w:hAnsi="Tahoma" w:cs="Tahoma"/>
          <w:spacing w:val="-3"/>
          <w:sz w:val="18"/>
          <w:szCs w:val="18"/>
          <w:lang w:val="fr-FR"/>
        </w:rPr>
        <w:t xml:space="preserve">   </w:t>
      </w:r>
      <w:r w:rsidRPr="005510A9">
        <w:rPr>
          <w:rFonts w:ascii="Tahoma" w:hAnsi="Tahoma" w:cs="Tahoma"/>
          <w:spacing w:val="-3"/>
          <w:sz w:val="18"/>
          <w:szCs w:val="18"/>
          <w:lang w:val="fr-FR"/>
        </w:rPr>
        <w:t>_________________________________</w:t>
      </w:r>
    </w:p>
    <w:p w14:paraId="3F6BCAD7" w14:textId="77777777" w:rsidR="00B777AE" w:rsidRDefault="00B777AE" w:rsidP="00B777AE">
      <w:pPr>
        <w:pStyle w:val="Textoindependiente"/>
        <w:spacing w:after="0"/>
        <w:jc w:val="both"/>
        <w:rPr>
          <w:rFonts w:ascii="Tahoma" w:hAnsi="Tahoma" w:cs="Tahoma"/>
          <w:b/>
          <w:spacing w:val="-3"/>
          <w:sz w:val="18"/>
          <w:szCs w:val="18"/>
          <w:lang w:val="es-CO"/>
        </w:rPr>
      </w:pPr>
    </w:p>
    <w:p w14:paraId="25515ED1" w14:textId="77777777" w:rsidR="00B777AE" w:rsidRPr="005510A9" w:rsidRDefault="00B777AE" w:rsidP="00B777AE">
      <w:pPr>
        <w:pStyle w:val="Textoindependiente"/>
        <w:spacing w:after="0"/>
        <w:jc w:val="both"/>
        <w:rPr>
          <w:rFonts w:ascii="Tahoma" w:hAnsi="Tahoma" w:cs="Tahoma"/>
          <w:spacing w:val="-3"/>
          <w:sz w:val="18"/>
          <w:szCs w:val="18"/>
          <w:lang w:val="es-CO"/>
        </w:rPr>
      </w:pPr>
      <w:r w:rsidRPr="005510A9">
        <w:rPr>
          <w:rFonts w:ascii="Tahoma" w:hAnsi="Tahoma" w:cs="Tahoma"/>
          <w:b/>
          <w:spacing w:val="-3"/>
          <w:sz w:val="18"/>
          <w:szCs w:val="18"/>
          <w:lang w:val="es-CO"/>
        </w:rPr>
        <w:t>NOMBRE DE QUIEN CERTIFICA</w:t>
      </w:r>
      <w:r>
        <w:rPr>
          <w:rFonts w:ascii="Tahoma" w:hAnsi="Tahoma" w:cs="Tahoma"/>
          <w:b/>
          <w:spacing w:val="-3"/>
          <w:sz w:val="18"/>
          <w:szCs w:val="18"/>
          <w:lang w:val="es-CO"/>
        </w:rPr>
        <w:t>:</w:t>
      </w:r>
      <w:r>
        <w:rPr>
          <w:rFonts w:ascii="Tahoma" w:hAnsi="Tahoma" w:cs="Tahoma"/>
          <w:b/>
          <w:spacing w:val="-3"/>
          <w:sz w:val="18"/>
          <w:szCs w:val="18"/>
          <w:lang w:val="es-CO"/>
        </w:rPr>
        <w:tab/>
        <w:t xml:space="preserve">   </w:t>
      </w:r>
      <w:r w:rsidRPr="005510A9">
        <w:rPr>
          <w:rFonts w:ascii="Tahoma" w:hAnsi="Tahoma" w:cs="Tahoma"/>
          <w:spacing w:val="-3"/>
          <w:sz w:val="18"/>
          <w:szCs w:val="18"/>
          <w:lang w:val="es-CO"/>
        </w:rPr>
        <w:t>_________________________________</w:t>
      </w:r>
    </w:p>
    <w:p w14:paraId="3DAF410E" w14:textId="77777777" w:rsidR="00B777AE" w:rsidRDefault="00B777AE" w:rsidP="00B777AE">
      <w:pPr>
        <w:pStyle w:val="Textoindependiente"/>
        <w:spacing w:after="0"/>
        <w:jc w:val="both"/>
        <w:rPr>
          <w:rFonts w:ascii="Tahoma" w:hAnsi="Tahoma" w:cs="Tahoma"/>
          <w:b/>
          <w:spacing w:val="-3"/>
          <w:sz w:val="18"/>
          <w:szCs w:val="18"/>
        </w:rPr>
      </w:pPr>
    </w:p>
    <w:p w14:paraId="075F9AB8" w14:textId="77777777" w:rsidR="00B777AE" w:rsidRPr="005510A9" w:rsidRDefault="00B777AE" w:rsidP="00B777AE">
      <w:pPr>
        <w:pStyle w:val="Textoindependiente"/>
        <w:spacing w:after="0"/>
        <w:jc w:val="both"/>
        <w:rPr>
          <w:rFonts w:ascii="Tahoma" w:hAnsi="Tahoma" w:cs="Tahoma"/>
          <w:spacing w:val="-3"/>
          <w:sz w:val="18"/>
          <w:szCs w:val="18"/>
        </w:rPr>
      </w:pPr>
      <w:r w:rsidRPr="005510A9">
        <w:rPr>
          <w:rFonts w:ascii="Tahoma" w:hAnsi="Tahoma" w:cs="Tahoma"/>
          <w:b/>
          <w:spacing w:val="-3"/>
          <w:sz w:val="18"/>
          <w:szCs w:val="18"/>
        </w:rPr>
        <w:t>FIRMA</w:t>
      </w:r>
      <w:r>
        <w:rPr>
          <w:rFonts w:ascii="Tahoma" w:hAnsi="Tahoma" w:cs="Tahoma"/>
          <w:b/>
          <w:spacing w:val="-3"/>
          <w:sz w:val="18"/>
          <w:szCs w:val="18"/>
        </w:rPr>
        <w:t xml:space="preserve">:                  </w:t>
      </w:r>
      <w:proofErr w:type="gramStart"/>
      <w:r w:rsidRPr="005510A9">
        <w:rPr>
          <w:rFonts w:ascii="Tahoma" w:hAnsi="Tahoma" w:cs="Tahoma"/>
          <w:spacing w:val="-3"/>
          <w:sz w:val="18"/>
          <w:szCs w:val="18"/>
        </w:rPr>
        <w:tab/>
      </w:r>
      <w:r>
        <w:rPr>
          <w:rFonts w:ascii="Tahoma" w:hAnsi="Tahoma" w:cs="Tahoma"/>
          <w:spacing w:val="-3"/>
          <w:sz w:val="18"/>
          <w:szCs w:val="18"/>
        </w:rPr>
        <w:t xml:space="preserve">  </w:t>
      </w:r>
      <w:r w:rsidRPr="005510A9">
        <w:rPr>
          <w:rFonts w:ascii="Tahoma" w:hAnsi="Tahoma" w:cs="Tahoma"/>
          <w:spacing w:val="-3"/>
          <w:sz w:val="18"/>
          <w:szCs w:val="18"/>
        </w:rPr>
        <w:tab/>
      </w:r>
      <w:proofErr w:type="gramEnd"/>
      <w:r>
        <w:rPr>
          <w:rFonts w:ascii="Tahoma" w:hAnsi="Tahoma" w:cs="Tahoma"/>
          <w:spacing w:val="-3"/>
          <w:sz w:val="18"/>
          <w:szCs w:val="18"/>
        </w:rPr>
        <w:t xml:space="preserve">   </w:t>
      </w:r>
      <w:r w:rsidRPr="005510A9">
        <w:rPr>
          <w:rFonts w:ascii="Tahoma" w:hAnsi="Tahoma" w:cs="Tahoma"/>
          <w:spacing w:val="-3"/>
          <w:sz w:val="18"/>
          <w:szCs w:val="18"/>
        </w:rPr>
        <w:t>_________________________________</w:t>
      </w:r>
    </w:p>
    <w:p w14:paraId="79BF3625" w14:textId="77777777" w:rsidR="00B777AE" w:rsidRDefault="00B777AE" w:rsidP="00B777AE">
      <w:pPr>
        <w:pStyle w:val="Ttulo"/>
        <w:rPr>
          <w:rFonts w:ascii="Tahoma" w:hAnsi="Tahoma" w:cs="Tahoma"/>
          <w:sz w:val="20"/>
          <w:szCs w:val="20"/>
        </w:rPr>
      </w:pPr>
    </w:p>
    <w:p w14:paraId="378D1736" w14:textId="77777777" w:rsidR="00B777AE" w:rsidRDefault="00B777AE" w:rsidP="00B777AE">
      <w:pPr>
        <w:pStyle w:val="Ttulo"/>
        <w:rPr>
          <w:rFonts w:ascii="Tahoma" w:hAnsi="Tahoma" w:cs="Tahoma"/>
          <w:sz w:val="20"/>
          <w:szCs w:val="20"/>
        </w:rPr>
      </w:pPr>
    </w:p>
    <w:p w14:paraId="3AC05081" w14:textId="77777777" w:rsidR="00B777AE" w:rsidRDefault="00B777AE" w:rsidP="00B777AE">
      <w:pPr>
        <w:rPr>
          <w:rFonts w:ascii="Tahoma" w:hAnsi="Tahoma" w:cs="Tahoma"/>
          <w:b/>
          <w:bCs/>
          <w:sz w:val="20"/>
          <w:szCs w:val="20"/>
        </w:rPr>
      </w:pPr>
      <w:r>
        <w:rPr>
          <w:rFonts w:ascii="Tahoma" w:hAnsi="Tahoma" w:cs="Tahoma"/>
          <w:sz w:val="20"/>
          <w:szCs w:val="20"/>
        </w:rPr>
        <w:br w:type="page"/>
      </w:r>
    </w:p>
    <w:p w14:paraId="7EDD2F30"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06684BD6" w14:textId="77777777" w:rsidR="00B777AE" w:rsidRPr="000442A6" w:rsidRDefault="00B777AE" w:rsidP="00B777AE">
      <w:pPr>
        <w:pStyle w:val="Ttulo"/>
        <w:rPr>
          <w:rFonts w:ascii="Tahoma" w:hAnsi="Tahoma" w:cs="Tahoma"/>
          <w:sz w:val="20"/>
          <w:szCs w:val="20"/>
        </w:rPr>
      </w:pPr>
      <w:r>
        <w:rPr>
          <w:rFonts w:ascii="Tahoma" w:hAnsi="Tahoma" w:cs="Tahoma"/>
          <w:sz w:val="20"/>
          <w:szCs w:val="20"/>
        </w:rPr>
        <w:t>CONVOCATORIA PÚBLICA No. 002 DE 2026</w:t>
      </w:r>
    </w:p>
    <w:p w14:paraId="6A320CE8" w14:textId="77777777" w:rsidR="00B777AE" w:rsidRPr="000442A6" w:rsidRDefault="00B777AE" w:rsidP="00B777AE">
      <w:pPr>
        <w:pStyle w:val="Ttulo1"/>
        <w:rPr>
          <w:rFonts w:ascii="Tahoma" w:hAnsi="Tahoma" w:cs="Tahoma"/>
          <w:sz w:val="20"/>
          <w:szCs w:val="20"/>
        </w:rPr>
      </w:pPr>
      <w:bookmarkStart w:id="28" w:name="_Toc181589548"/>
      <w:bookmarkStart w:id="29" w:name="_Toc191183405"/>
      <w:bookmarkStart w:id="30" w:name="_Toc319064439"/>
      <w:bookmarkStart w:id="31" w:name="_Toc380156250"/>
      <w:bookmarkStart w:id="32" w:name="_Toc380156693"/>
      <w:bookmarkStart w:id="33" w:name="_Toc380156752"/>
      <w:bookmarkStart w:id="34" w:name="_Toc189649750"/>
      <w:r w:rsidRPr="000442A6">
        <w:rPr>
          <w:rFonts w:ascii="Tahoma" w:hAnsi="Tahoma" w:cs="Tahoma"/>
          <w:sz w:val="20"/>
          <w:szCs w:val="20"/>
        </w:rPr>
        <w:t xml:space="preserve">ANEXO </w:t>
      </w:r>
      <w:r w:rsidRPr="000442A6">
        <w:rPr>
          <w:rFonts w:ascii="Tahoma" w:hAnsi="Tahoma" w:cs="Tahoma"/>
          <w:caps w:val="0"/>
          <w:sz w:val="20"/>
          <w:szCs w:val="20"/>
        </w:rPr>
        <w:t>No</w:t>
      </w:r>
      <w:r w:rsidRPr="000442A6">
        <w:rPr>
          <w:rFonts w:ascii="Tahoma" w:hAnsi="Tahoma" w:cs="Tahoma"/>
          <w:sz w:val="20"/>
          <w:szCs w:val="20"/>
        </w:rPr>
        <w:t xml:space="preserve">. </w:t>
      </w:r>
      <w:r>
        <w:rPr>
          <w:rFonts w:ascii="Tahoma" w:hAnsi="Tahoma" w:cs="Tahoma"/>
          <w:sz w:val="20"/>
          <w:szCs w:val="20"/>
        </w:rPr>
        <w:t>5</w:t>
      </w:r>
      <w:r w:rsidRPr="000442A6">
        <w:rPr>
          <w:rFonts w:ascii="Tahoma" w:hAnsi="Tahoma" w:cs="Tahoma"/>
          <w:sz w:val="20"/>
          <w:szCs w:val="20"/>
        </w:rPr>
        <w:t>.</w:t>
      </w:r>
      <w:bookmarkEnd w:id="28"/>
      <w:bookmarkEnd w:id="29"/>
      <w:bookmarkEnd w:id="30"/>
      <w:bookmarkEnd w:id="31"/>
      <w:bookmarkEnd w:id="32"/>
      <w:bookmarkEnd w:id="33"/>
      <w:bookmarkEnd w:id="34"/>
    </w:p>
    <w:p w14:paraId="1D261B04" w14:textId="77777777" w:rsidR="00B777AE" w:rsidRPr="000442A6" w:rsidRDefault="00B777AE" w:rsidP="00B777AE">
      <w:pPr>
        <w:jc w:val="center"/>
        <w:rPr>
          <w:rFonts w:ascii="Tahoma" w:hAnsi="Tahoma" w:cs="Tahoma"/>
          <w:b/>
          <w:sz w:val="20"/>
          <w:szCs w:val="20"/>
        </w:rPr>
      </w:pPr>
      <w:bookmarkStart w:id="35" w:name="_Toc181589549"/>
      <w:bookmarkStart w:id="36" w:name="_Toc191183406"/>
      <w:bookmarkStart w:id="37" w:name="_Toc319064440"/>
      <w:bookmarkStart w:id="38" w:name="_Toc380156251"/>
      <w:bookmarkStart w:id="39" w:name="_Toc380156694"/>
      <w:bookmarkStart w:id="40" w:name="_Toc380156753"/>
      <w:r w:rsidRPr="000442A6">
        <w:rPr>
          <w:rFonts w:ascii="Tahoma" w:hAnsi="Tahoma" w:cs="Tahoma"/>
          <w:b/>
          <w:sz w:val="20"/>
          <w:szCs w:val="20"/>
        </w:rPr>
        <w:t>CERTIFICACION DE PAGOS DE SEGURIDAD SOCIAL Y APORTES PARAFISCALES</w:t>
      </w:r>
      <w:bookmarkEnd w:id="35"/>
      <w:bookmarkEnd w:id="36"/>
      <w:bookmarkEnd w:id="37"/>
      <w:bookmarkEnd w:id="38"/>
      <w:bookmarkEnd w:id="39"/>
      <w:bookmarkEnd w:id="40"/>
    </w:p>
    <w:p w14:paraId="59E73029" w14:textId="77777777" w:rsidR="00B777AE" w:rsidRPr="000442A6" w:rsidRDefault="00B777AE" w:rsidP="00B777AE">
      <w:pPr>
        <w:jc w:val="center"/>
        <w:rPr>
          <w:rFonts w:ascii="Tahoma" w:hAnsi="Tahoma" w:cs="Tahoma"/>
          <w:b/>
          <w:sz w:val="20"/>
          <w:szCs w:val="20"/>
        </w:rPr>
      </w:pPr>
      <w:r w:rsidRPr="000442A6">
        <w:rPr>
          <w:rFonts w:ascii="Tahoma" w:hAnsi="Tahoma" w:cs="Tahoma"/>
          <w:b/>
          <w:sz w:val="20"/>
          <w:szCs w:val="20"/>
        </w:rPr>
        <w:t>ARTICULO 50 LEY 789 DE 2002</w:t>
      </w:r>
    </w:p>
    <w:p w14:paraId="152F6838" w14:textId="77777777" w:rsidR="00B777AE" w:rsidRPr="000442A6" w:rsidRDefault="00B777AE" w:rsidP="00B777AE">
      <w:pPr>
        <w:autoSpaceDE w:val="0"/>
        <w:autoSpaceDN w:val="0"/>
        <w:adjustRightInd w:val="0"/>
        <w:jc w:val="both"/>
        <w:rPr>
          <w:rFonts w:ascii="Tahoma" w:hAnsi="Tahoma" w:cs="Tahoma"/>
          <w:b/>
          <w:bCs/>
          <w:sz w:val="20"/>
          <w:szCs w:val="20"/>
        </w:rPr>
      </w:pPr>
    </w:p>
    <w:p w14:paraId="56BDDF38"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t xml:space="preserve">En mi condición de Revisor Fiscal de (Razón social de la compañía) identificada con </w:t>
      </w:r>
      <w:proofErr w:type="spellStart"/>
      <w:r w:rsidRPr="000442A6">
        <w:rPr>
          <w:rFonts w:ascii="Tahoma" w:hAnsi="Tahoma" w:cs="Tahoma"/>
          <w:sz w:val="20"/>
          <w:szCs w:val="20"/>
        </w:rPr>
        <w:t>Nit</w:t>
      </w:r>
      <w:proofErr w:type="spellEnd"/>
      <w:r w:rsidRPr="000442A6">
        <w:rPr>
          <w:rFonts w:ascii="Tahoma" w:hAnsi="Tahoma" w:cs="Tahoma"/>
          <w:sz w:val="20"/>
          <w:szCs w:val="20"/>
        </w:rPr>
        <w:t xml:space="preserve"> ________ debidamente inscrito en la Cámara de Comercio de ________ </w:t>
      </w:r>
      <w:proofErr w:type="spellStart"/>
      <w:r w:rsidRPr="000442A6">
        <w:rPr>
          <w:rFonts w:ascii="Tahoma" w:hAnsi="Tahoma" w:cs="Tahoma"/>
          <w:sz w:val="20"/>
          <w:szCs w:val="20"/>
        </w:rPr>
        <w:t>de</w:t>
      </w:r>
      <w:proofErr w:type="spellEnd"/>
      <w:r w:rsidRPr="000442A6">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anteriores al cierre del presente proceso. </w:t>
      </w:r>
    </w:p>
    <w:p w14:paraId="4D294DFF" w14:textId="77777777" w:rsidR="00B777AE" w:rsidRPr="000442A6" w:rsidRDefault="00B777AE" w:rsidP="00B777AE">
      <w:pPr>
        <w:autoSpaceDE w:val="0"/>
        <w:autoSpaceDN w:val="0"/>
        <w:adjustRightInd w:val="0"/>
        <w:jc w:val="both"/>
        <w:rPr>
          <w:rFonts w:ascii="Tahoma" w:hAnsi="Tahoma" w:cs="Tahoma"/>
          <w:b/>
          <w:bCs/>
          <w:noProof/>
          <w:sz w:val="20"/>
          <w:szCs w:val="20"/>
          <w:u w:val="single"/>
          <w:lang w:eastAsia="es-CO"/>
        </w:rPr>
      </w:pPr>
    </w:p>
    <w:tbl>
      <w:tblPr>
        <w:tblW w:w="9503" w:type="dxa"/>
        <w:tblInd w:w="65" w:type="dxa"/>
        <w:tblCellMar>
          <w:left w:w="70" w:type="dxa"/>
          <w:right w:w="70" w:type="dxa"/>
        </w:tblCellMar>
        <w:tblLook w:val="04A0" w:firstRow="1" w:lastRow="0" w:firstColumn="1" w:lastColumn="0" w:noHBand="0" w:noVBand="1"/>
      </w:tblPr>
      <w:tblGrid>
        <w:gridCol w:w="2982"/>
        <w:gridCol w:w="1418"/>
        <w:gridCol w:w="992"/>
        <w:gridCol w:w="732"/>
        <w:gridCol w:w="709"/>
        <w:gridCol w:w="1252"/>
        <w:gridCol w:w="1418"/>
      </w:tblGrid>
      <w:tr w:rsidR="00B777AE" w:rsidRPr="000442A6" w14:paraId="349ECC31" w14:textId="77777777" w:rsidTr="00613A1B">
        <w:trPr>
          <w:trHeight w:val="162"/>
        </w:trPr>
        <w:tc>
          <w:tcPr>
            <w:tcW w:w="2982" w:type="dxa"/>
            <w:tcBorders>
              <w:top w:val="single" w:sz="4" w:space="0" w:color="auto"/>
              <w:left w:val="single" w:sz="4" w:space="0" w:color="auto"/>
              <w:bottom w:val="nil"/>
              <w:right w:val="single" w:sz="4" w:space="0" w:color="auto"/>
            </w:tcBorders>
            <w:shd w:val="clear" w:color="auto" w:fill="auto"/>
            <w:noWrap/>
            <w:hideMark/>
          </w:tcPr>
          <w:p w14:paraId="44A203A2" w14:textId="77777777" w:rsidR="00B777AE" w:rsidRPr="000442A6" w:rsidRDefault="00B777AE" w:rsidP="00613A1B">
            <w:pPr>
              <w:jc w:val="right"/>
              <w:rPr>
                <w:rFonts w:ascii="Tahoma" w:hAnsi="Tahoma" w:cs="Tahoma"/>
                <w:b/>
                <w:bCs/>
                <w:sz w:val="20"/>
                <w:szCs w:val="20"/>
                <w:lang w:eastAsia="es-CO"/>
              </w:rPr>
            </w:pPr>
            <w:r w:rsidRPr="000442A6">
              <w:rPr>
                <w:rFonts w:ascii="Tahoma" w:hAnsi="Tahoma" w:cs="Tahoma"/>
                <w:b/>
                <w:bCs/>
                <w:noProof/>
                <w:sz w:val="20"/>
                <w:szCs w:val="20"/>
                <w:lang w:val="en-US" w:eastAsia="en-US"/>
              </w:rPr>
              <mc:AlternateContent>
                <mc:Choice Requires="wps">
                  <w:drawing>
                    <wp:anchor distT="0" distB="0" distL="114300" distR="114300" simplePos="0" relativeHeight="251659264" behindDoc="0" locked="0" layoutInCell="1" allowOverlap="1" wp14:anchorId="5C390594" wp14:editId="1297F77A">
                      <wp:simplePos x="0" y="0"/>
                      <wp:positionH relativeFrom="column">
                        <wp:posOffset>-47625</wp:posOffset>
                      </wp:positionH>
                      <wp:positionV relativeFrom="paragraph">
                        <wp:posOffset>1905</wp:posOffset>
                      </wp:positionV>
                      <wp:extent cx="1892300" cy="308610"/>
                      <wp:effectExtent l="0" t="0" r="12700" b="3429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30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4D602" id="_x0000_t32" coordsize="21600,21600" o:spt="32" o:oned="t" path="m,l21600,21600e" filled="f">
                      <v:path arrowok="t" fillok="f" o:connecttype="none"/>
                      <o:lock v:ext="edit" shapetype="t"/>
                    </v:shapetype>
                    <v:shape id="Conector recto de flecha 4" o:spid="_x0000_s1026" type="#_x0000_t32" style="position:absolute;margin-left:-3.75pt;margin-top:.15pt;width:149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"/>
                  </w:pict>
                </mc:Fallback>
              </mc:AlternateContent>
            </w:r>
            <w:r w:rsidRPr="000442A6">
              <w:rPr>
                <w:rFonts w:ascii="Tahoma" w:hAnsi="Tahoma" w:cs="Tahoma"/>
                <w:b/>
                <w:bCs/>
                <w:sz w:val="20"/>
                <w:szCs w:val="20"/>
                <w:lang w:eastAsia="es-CO"/>
              </w:rPr>
              <w:t>APORTE PARAFISCAL</w:t>
            </w:r>
          </w:p>
        </w:tc>
        <w:tc>
          <w:tcPr>
            <w:tcW w:w="6521" w:type="dxa"/>
            <w:gridSpan w:val="6"/>
            <w:tcBorders>
              <w:top w:val="single" w:sz="4" w:space="0" w:color="auto"/>
              <w:left w:val="nil"/>
              <w:bottom w:val="single" w:sz="4" w:space="0" w:color="auto"/>
              <w:right w:val="single" w:sz="4" w:space="0" w:color="auto"/>
            </w:tcBorders>
            <w:shd w:val="clear" w:color="auto" w:fill="auto"/>
            <w:noWrap/>
            <w:hideMark/>
          </w:tcPr>
          <w:p w14:paraId="16722915" w14:textId="77777777" w:rsidR="00B777AE" w:rsidRPr="000442A6" w:rsidRDefault="00B777AE" w:rsidP="00613A1B">
            <w:pPr>
              <w:jc w:val="center"/>
              <w:rPr>
                <w:rFonts w:ascii="Tahoma" w:hAnsi="Tahoma" w:cs="Tahoma"/>
                <w:b/>
                <w:bCs/>
                <w:sz w:val="20"/>
                <w:szCs w:val="20"/>
                <w:lang w:eastAsia="es-CO"/>
              </w:rPr>
            </w:pPr>
            <w:r w:rsidRPr="000442A6">
              <w:rPr>
                <w:rFonts w:ascii="Tahoma" w:hAnsi="Tahoma" w:cs="Tahoma"/>
                <w:b/>
                <w:bCs/>
                <w:sz w:val="20"/>
                <w:szCs w:val="20"/>
                <w:lang w:eastAsia="es-CO"/>
              </w:rPr>
              <w:t>INDIQUE LOS SEIS ULMTIMOS MESES A PARTIR DEL CIERRE DEL PRESENTE PROCESO</w:t>
            </w:r>
          </w:p>
        </w:tc>
      </w:tr>
      <w:tr w:rsidR="00B777AE" w:rsidRPr="000442A6" w14:paraId="36E2DD66" w14:textId="77777777" w:rsidTr="00613A1B">
        <w:trPr>
          <w:trHeight w:val="300"/>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4B0C4B2B" w14:textId="77777777" w:rsidR="00B777AE" w:rsidRPr="000442A6" w:rsidRDefault="00B777AE" w:rsidP="00613A1B">
            <w:pPr>
              <w:rPr>
                <w:rFonts w:ascii="Tahoma" w:hAnsi="Tahoma" w:cs="Tahoma"/>
                <w:b/>
                <w:bCs/>
                <w:sz w:val="20"/>
                <w:szCs w:val="20"/>
                <w:lang w:eastAsia="es-CO"/>
              </w:rPr>
            </w:pPr>
            <w:r w:rsidRPr="000442A6">
              <w:rPr>
                <w:rFonts w:ascii="Tahoma" w:hAnsi="Tahoma" w:cs="Tahoma"/>
                <w:b/>
                <w:bCs/>
                <w:sz w:val="20"/>
                <w:szCs w:val="20"/>
                <w:lang w:eastAsia="es-CO"/>
              </w:rPr>
              <w:t>MESES</w:t>
            </w:r>
          </w:p>
        </w:tc>
        <w:tc>
          <w:tcPr>
            <w:tcW w:w="1418" w:type="dxa"/>
            <w:tcBorders>
              <w:top w:val="nil"/>
              <w:left w:val="nil"/>
              <w:bottom w:val="single" w:sz="4" w:space="0" w:color="auto"/>
              <w:right w:val="single" w:sz="4" w:space="0" w:color="auto"/>
            </w:tcBorders>
            <w:shd w:val="clear" w:color="auto" w:fill="auto"/>
            <w:noWrap/>
            <w:vAlign w:val="bottom"/>
          </w:tcPr>
          <w:p w14:paraId="31AC8285" w14:textId="77777777" w:rsidR="00B777AE" w:rsidRPr="000442A6" w:rsidRDefault="00B777AE" w:rsidP="00613A1B">
            <w:pPr>
              <w:jc w:val="center"/>
              <w:rPr>
                <w:rFonts w:ascii="Tahoma" w:hAnsi="Tahoma" w:cs="Tahoma"/>
                <w:b/>
                <w:bCs/>
                <w:sz w:val="20"/>
                <w:szCs w:val="20"/>
                <w:lang w:eastAsia="es-CO"/>
              </w:rPr>
            </w:pPr>
          </w:p>
        </w:tc>
        <w:tc>
          <w:tcPr>
            <w:tcW w:w="992" w:type="dxa"/>
            <w:tcBorders>
              <w:top w:val="nil"/>
              <w:left w:val="nil"/>
              <w:bottom w:val="single" w:sz="4" w:space="0" w:color="auto"/>
              <w:right w:val="single" w:sz="4" w:space="0" w:color="auto"/>
            </w:tcBorders>
            <w:shd w:val="clear" w:color="auto" w:fill="auto"/>
            <w:noWrap/>
            <w:vAlign w:val="bottom"/>
          </w:tcPr>
          <w:p w14:paraId="4217F03F" w14:textId="77777777" w:rsidR="00B777AE" w:rsidRPr="000442A6" w:rsidRDefault="00B777AE" w:rsidP="00613A1B">
            <w:pPr>
              <w:jc w:val="center"/>
              <w:rPr>
                <w:rFonts w:ascii="Tahoma" w:hAnsi="Tahoma" w:cs="Tahoma"/>
                <w:b/>
                <w:bCs/>
                <w:sz w:val="20"/>
                <w:szCs w:val="20"/>
                <w:lang w:eastAsia="es-CO"/>
              </w:rPr>
            </w:pPr>
          </w:p>
        </w:tc>
        <w:tc>
          <w:tcPr>
            <w:tcW w:w="732" w:type="dxa"/>
            <w:tcBorders>
              <w:top w:val="nil"/>
              <w:left w:val="nil"/>
              <w:bottom w:val="single" w:sz="4" w:space="0" w:color="auto"/>
              <w:right w:val="single" w:sz="4" w:space="0" w:color="auto"/>
            </w:tcBorders>
            <w:shd w:val="clear" w:color="auto" w:fill="auto"/>
            <w:noWrap/>
            <w:vAlign w:val="bottom"/>
          </w:tcPr>
          <w:p w14:paraId="2B68891D" w14:textId="77777777" w:rsidR="00B777AE" w:rsidRPr="000442A6" w:rsidRDefault="00B777AE" w:rsidP="00613A1B">
            <w:pPr>
              <w:jc w:val="center"/>
              <w:rPr>
                <w:rFonts w:ascii="Tahoma" w:hAnsi="Tahoma" w:cs="Tahoma"/>
                <w:b/>
                <w:bCs/>
                <w:sz w:val="20"/>
                <w:szCs w:val="20"/>
                <w:lang w:eastAsia="es-CO"/>
              </w:rPr>
            </w:pPr>
          </w:p>
        </w:tc>
        <w:tc>
          <w:tcPr>
            <w:tcW w:w="709" w:type="dxa"/>
            <w:tcBorders>
              <w:top w:val="nil"/>
              <w:left w:val="nil"/>
              <w:bottom w:val="single" w:sz="4" w:space="0" w:color="auto"/>
              <w:right w:val="single" w:sz="4" w:space="0" w:color="auto"/>
            </w:tcBorders>
            <w:shd w:val="clear" w:color="auto" w:fill="auto"/>
            <w:noWrap/>
            <w:vAlign w:val="bottom"/>
          </w:tcPr>
          <w:p w14:paraId="6460EA69" w14:textId="77777777" w:rsidR="00B777AE" w:rsidRPr="000442A6" w:rsidRDefault="00B777AE" w:rsidP="00613A1B">
            <w:pPr>
              <w:jc w:val="center"/>
              <w:rPr>
                <w:rFonts w:ascii="Tahoma" w:hAnsi="Tahoma" w:cs="Tahoma"/>
                <w:b/>
                <w:bCs/>
                <w:sz w:val="20"/>
                <w:szCs w:val="20"/>
                <w:lang w:eastAsia="es-CO"/>
              </w:rPr>
            </w:pPr>
          </w:p>
        </w:tc>
        <w:tc>
          <w:tcPr>
            <w:tcW w:w="1252" w:type="dxa"/>
            <w:tcBorders>
              <w:top w:val="nil"/>
              <w:left w:val="nil"/>
              <w:bottom w:val="single" w:sz="4" w:space="0" w:color="auto"/>
              <w:right w:val="single" w:sz="4" w:space="0" w:color="auto"/>
            </w:tcBorders>
            <w:shd w:val="clear" w:color="auto" w:fill="auto"/>
            <w:noWrap/>
            <w:vAlign w:val="bottom"/>
          </w:tcPr>
          <w:p w14:paraId="750DA5EB" w14:textId="77777777" w:rsidR="00B777AE" w:rsidRPr="000442A6" w:rsidRDefault="00B777AE" w:rsidP="00613A1B">
            <w:pPr>
              <w:jc w:val="center"/>
              <w:rPr>
                <w:rFonts w:ascii="Tahoma" w:hAnsi="Tahoma" w:cs="Tahoma"/>
                <w:b/>
                <w:bCs/>
                <w:sz w:val="20"/>
                <w:szCs w:val="20"/>
                <w:lang w:eastAsia="es-CO"/>
              </w:rPr>
            </w:pPr>
          </w:p>
        </w:tc>
        <w:tc>
          <w:tcPr>
            <w:tcW w:w="1418" w:type="dxa"/>
            <w:tcBorders>
              <w:top w:val="nil"/>
              <w:left w:val="nil"/>
              <w:bottom w:val="single" w:sz="4" w:space="0" w:color="auto"/>
              <w:right w:val="single" w:sz="4" w:space="0" w:color="auto"/>
            </w:tcBorders>
            <w:shd w:val="clear" w:color="auto" w:fill="auto"/>
            <w:noWrap/>
            <w:vAlign w:val="bottom"/>
          </w:tcPr>
          <w:p w14:paraId="27A3182A" w14:textId="77777777" w:rsidR="00B777AE" w:rsidRPr="000442A6" w:rsidRDefault="00B777AE" w:rsidP="00613A1B">
            <w:pPr>
              <w:jc w:val="center"/>
              <w:rPr>
                <w:rFonts w:ascii="Tahoma" w:hAnsi="Tahoma" w:cs="Tahoma"/>
                <w:b/>
                <w:bCs/>
                <w:sz w:val="20"/>
                <w:szCs w:val="20"/>
                <w:lang w:eastAsia="es-CO"/>
              </w:rPr>
            </w:pPr>
          </w:p>
        </w:tc>
      </w:tr>
      <w:tr w:rsidR="00B777AE" w:rsidRPr="000442A6" w14:paraId="23698057" w14:textId="77777777" w:rsidTr="00613A1B">
        <w:trPr>
          <w:trHeight w:val="246"/>
        </w:trPr>
        <w:tc>
          <w:tcPr>
            <w:tcW w:w="2982" w:type="dxa"/>
            <w:tcBorders>
              <w:top w:val="nil"/>
              <w:left w:val="single" w:sz="4" w:space="0" w:color="auto"/>
              <w:bottom w:val="single" w:sz="4" w:space="0" w:color="auto"/>
              <w:right w:val="single" w:sz="4" w:space="0" w:color="auto"/>
            </w:tcBorders>
            <w:shd w:val="clear" w:color="auto" w:fill="auto"/>
            <w:hideMark/>
          </w:tcPr>
          <w:p w14:paraId="3854593D" w14:textId="77777777" w:rsidR="00B777AE" w:rsidRPr="000442A6" w:rsidRDefault="00B777AE" w:rsidP="00613A1B">
            <w:pPr>
              <w:jc w:val="both"/>
              <w:rPr>
                <w:rFonts w:ascii="Tahoma" w:hAnsi="Tahoma" w:cs="Tahoma"/>
                <w:b/>
                <w:bCs/>
                <w:sz w:val="20"/>
                <w:szCs w:val="20"/>
                <w:lang w:eastAsia="es-CO"/>
              </w:rPr>
            </w:pPr>
            <w:r w:rsidRPr="000442A6">
              <w:rPr>
                <w:rFonts w:ascii="Tahoma" w:hAnsi="Tahoma" w:cs="Tahoma"/>
                <w:b/>
                <w:bCs/>
                <w:sz w:val="20"/>
                <w:szCs w:val="20"/>
                <w:lang w:eastAsia="es-CO"/>
              </w:rPr>
              <w:t>SISTEMA DE SEGURIDAD SOCIAL</w:t>
            </w:r>
          </w:p>
        </w:tc>
        <w:tc>
          <w:tcPr>
            <w:tcW w:w="1418" w:type="dxa"/>
            <w:tcBorders>
              <w:top w:val="nil"/>
              <w:left w:val="nil"/>
              <w:bottom w:val="single" w:sz="4" w:space="0" w:color="auto"/>
              <w:right w:val="single" w:sz="4" w:space="0" w:color="auto"/>
            </w:tcBorders>
            <w:shd w:val="clear" w:color="auto" w:fill="auto"/>
            <w:noWrap/>
            <w:vAlign w:val="bottom"/>
            <w:hideMark/>
          </w:tcPr>
          <w:p w14:paraId="16F04211"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A2355E7"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8A33C95"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9580CC7"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1EEF04F"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85BB27"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0CCD56D5" w14:textId="77777777" w:rsidTr="00613A1B">
        <w:trPr>
          <w:trHeight w:val="92"/>
        </w:trPr>
        <w:tc>
          <w:tcPr>
            <w:tcW w:w="2982" w:type="dxa"/>
            <w:tcBorders>
              <w:top w:val="nil"/>
              <w:left w:val="single" w:sz="4" w:space="0" w:color="auto"/>
              <w:bottom w:val="single" w:sz="4" w:space="0" w:color="auto"/>
              <w:right w:val="single" w:sz="4" w:space="0" w:color="auto"/>
            </w:tcBorders>
            <w:shd w:val="clear" w:color="auto" w:fill="auto"/>
            <w:hideMark/>
          </w:tcPr>
          <w:p w14:paraId="216D53C9" w14:textId="77777777" w:rsidR="00B777AE" w:rsidRPr="000442A6" w:rsidRDefault="00B777AE" w:rsidP="00613A1B">
            <w:pPr>
              <w:jc w:val="both"/>
              <w:rPr>
                <w:rFonts w:ascii="Tahoma" w:hAnsi="Tahoma" w:cs="Tahoma"/>
                <w:i/>
                <w:iCs/>
                <w:sz w:val="20"/>
                <w:szCs w:val="20"/>
                <w:lang w:eastAsia="es-CO"/>
              </w:rPr>
            </w:pPr>
            <w:r w:rsidRPr="000442A6">
              <w:rPr>
                <w:rFonts w:ascii="Tahoma" w:hAnsi="Tahoma" w:cs="Tahoma"/>
                <w:i/>
                <w:iCs/>
                <w:sz w:val="20"/>
                <w:szCs w:val="20"/>
                <w:lang w:eastAsia="es-CO"/>
              </w:rPr>
              <w:t>SALUD</w:t>
            </w:r>
          </w:p>
        </w:tc>
        <w:tc>
          <w:tcPr>
            <w:tcW w:w="1418" w:type="dxa"/>
            <w:tcBorders>
              <w:top w:val="nil"/>
              <w:left w:val="nil"/>
              <w:bottom w:val="single" w:sz="4" w:space="0" w:color="auto"/>
              <w:right w:val="single" w:sz="4" w:space="0" w:color="auto"/>
            </w:tcBorders>
            <w:shd w:val="clear" w:color="auto" w:fill="auto"/>
            <w:noWrap/>
            <w:vAlign w:val="bottom"/>
            <w:hideMark/>
          </w:tcPr>
          <w:p w14:paraId="7A34191D"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BB4583C"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0A9C274"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5B9588A6"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2A81E1A"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6977E19"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1377B4A1" w14:textId="77777777" w:rsidTr="00613A1B">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3C88E360" w14:textId="77777777" w:rsidR="00B777AE" w:rsidRPr="000442A6" w:rsidRDefault="00B777AE" w:rsidP="00613A1B">
            <w:pPr>
              <w:jc w:val="both"/>
              <w:rPr>
                <w:rFonts w:ascii="Tahoma" w:hAnsi="Tahoma" w:cs="Tahoma"/>
                <w:i/>
                <w:iCs/>
                <w:sz w:val="20"/>
                <w:szCs w:val="20"/>
                <w:lang w:eastAsia="es-CO"/>
              </w:rPr>
            </w:pPr>
            <w:r w:rsidRPr="000442A6">
              <w:rPr>
                <w:rFonts w:ascii="Tahoma" w:hAnsi="Tahoma" w:cs="Tahoma"/>
                <w:i/>
                <w:iCs/>
                <w:sz w:val="20"/>
                <w:szCs w:val="20"/>
                <w:lang w:eastAsia="es-CO"/>
              </w:rPr>
              <w:t>RIESGOS PROFESIONALES</w:t>
            </w:r>
          </w:p>
        </w:tc>
        <w:tc>
          <w:tcPr>
            <w:tcW w:w="1418" w:type="dxa"/>
            <w:tcBorders>
              <w:top w:val="nil"/>
              <w:left w:val="nil"/>
              <w:bottom w:val="single" w:sz="4" w:space="0" w:color="auto"/>
              <w:right w:val="single" w:sz="4" w:space="0" w:color="auto"/>
            </w:tcBorders>
            <w:shd w:val="clear" w:color="auto" w:fill="auto"/>
            <w:noWrap/>
            <w:vAlign w:val="bottom"/>
            <w:hideMark/>
          </w:tcPr>
          <w:p w14:paraId="6A87A3FA"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70AAA04F"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CD4E584"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75EBAA"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3CDEDC7B"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CBD411C"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0230B9FB" w14:textId="77777777" w:rsidTr="00613A1B">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725935B7" w14:textId="77777777" w:rsidR="00B777AE" w:rsidRPr="000442A6" w:rsidRDefault="00B777AE" w:rsidP="00613A1B">
            <w:pPr>
              <w:jc w:val="both"/>
              <w:rPr>
                <w:rFonts w:ascii="Tahoma" w:hAnsi="Tahoma" w:cs="Tahoma"/>
                <w:i/>
                <w:iCs/>
                <w:sz w:val="20"/>
                <w:szCs w:val="20"/>
                <w:lang w:eastAsia="es-CO"/>
              </w:rPr>
            </w:pPr>
            <w:r w:rsidRPr="000442A6">
              <w:rPr>
                <w:rFonts w:ascii="Tahoma" w:hAnsi="Tahoma" w:cs="Tahoma"/>
                <w:i/>
                <w:iCs/>
                <w:sz w:val="20"/>
                <w:szCs w:val="20"/>
                <w:lang w:eastAsia="es-CO"/>
              </w:rPr>
              <w:t>PENSIONES</w:t>
            </w:r>
          </w:p>
        </w:tc>
        <w:tc>
          <w:tcPr>
            <w:tcW w:w="1418" w:type="dxa"/>
            <w:tcBorders>
              <w:top w:val="nil"/>
              <w:left w:val="nil"/>
              <w:bottom w:val="single" w:sz="4" w:space="0" w:color="auto"/>
              <w:right w:val="single" w:sz="4" w:space="0" w:color="auto"/>
            </w:tcBorders>
            <w:shd w:val="clear" w:color="auto" w:fill="auto"/>
            <w:noWrap/>
            <w:vAlign w:val="bottom"/>
            <w:hideMark/>
          </w:tcPr>
          <w:p w14:paraId="636E9448"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43B7017"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747E558"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3C362348"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03F4517C"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E6AABB"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1ED09EDF" w14:textId="77777777" w:rsidTr="00613A1B">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225B70D5" w14:textId="77777777" w:rsidR="00B777AE" w:rsidRPr="000442A6" w:rsidRDefault="00B777AE" w:rsidP="00613A1B">
            <w:pPr>
              <w:jc w:val="both"/>
              <w:rPr>
                <w:rFonts w:ascii="Tahoma" w:hAnsi="Tahoma" w:cs="Tahoma"/>
                <w:b/>
                <w:bCs/>
                <w:sz w:val="20"/>
                <w:szCs w:val="20"/>
                <w:lang w:eastAsia="es-CO"/>
              </w:rPr>
            </w:pPr>
            <w:r w:rsidRPr="000442A6">
              <w:rPr>
                <w:rFonts w:ascii="Tahoma" w:hAnsi="Tahoma" w:cs="Tahoma"/>
                <w:b/>
                <w:bCs/>
                <w:sz w:val="20"/>
                <w:szCs w:val="20"/>
                <w:lang w:eastAsia="es-CO"/>
              </w:rPr>
              <w:t>APORTES PARAFISCALES:</w:t>
            </w:r>
          </w:p>
        </w:tc>
        <w:tc>
          <w:tcPr>
            <w:tcW w:w="1418" w:type="dxa"/>
            <w:tcBorders>
              <w:top w:val="nil"/>
              <w:left w:val="nil"/>
              <w:bottom w:val="single" w:sz="4" w:space="0" w:color="auto"/>
              <w:right w:val="single" w:sz="4" w:space="0" w:color="auto"/>
            </w:tcBorders>
            <w:shd w:val="clear" w:color="auto" w:fill="auto"/>
            <w:noWrap/>
            <w:vAlign w:val="bottom"/>
            <w:hideMark/>
          </w:tcPr>
          <w:p w14:paraId="29045A06"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6FE5CF7"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7413FD5"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6D3A8885"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799454B8"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83012B"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09FB6084" w14:textId="77777777" w:rsidTr="00613A1B">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446B9918" w14:textId="77777777" w:rsidR="00B777AE" w:rsidRPr="000442A6" w:rsidRDefault="00B777AE" w:rsidP="00613A1B">
            <w:pPr>
              <w:jc w:val="both"/>
              <w:rPr>
                <w:rFonts w:ascii="Tahoma" w:hAnsi="Tahoma" w:cs="Tahoma"/>
                <w:i/>
                <w:iCs/>
                <w:sz w:val="20"/>
                <w:szCs w:val="20"/>
                <w:lang w:eastAsia="es-CO"/>
              </w:rPr>
            </w:pPr>
            <w:r w:rsidRPr="000442A6">
              <w:rPr>
                <w:rFonts w:ascii="Tahoma" w:hAnsi="Tahoma" w:cs="Tahoma"/>
                <w:i/>
                <w:iCs/>
                <w:sz w:val="20"/>
                <w:szCs w:val="20"/>
                <w:lang w:eastAsia="es-CO"/>
              </w:rPr>
              <w:t>CAJA DE COMPENSACIÓN FAMILIAR</w:t>
            </w:r>
          </w:p>
        </w:tc>
        <w:tc>
          <w:tcPr>
            <w:tcW w:w="1418" w:type="dxa"/>
            <w:tcBorders>
              <w:top w:val="nil"/>
              <w:left w:val="nil"/>
              <w:bottom w:val="single" w:sz="4" w:space="0" w:color="auto"/>
              <w:right w:val="single" w:sz="4" w:space="0" w:color="auto"/>
            </w:tcBorders>
            <w:shd w:val="clear" w:color="auto" w:fill="auto"/>
            <w:noWrap/>
            <w:vAlign w:val="bottom"/>
            <w:hideMark/>
          </w:tcPr>
          <w:p w14:paraId="6EDCFD84"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EF69BF4"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5C9A1CD"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63511E38"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3A014800"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E33F2ED"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033BF00E" w14:textId="77777777" w:rsidTr="00613A1B">
        <w:trPr>
          <w:trHeight w:val="420"/>
        </w:trPr>
        <w:tc>
          <w:tcPr>
            <w:tcW w:w="2982" w:type="dxa"/>
            <w:tcBorders>
              <w:top w:val="nil"/>
              <w:left w:val="single" w:sz="4" w:space="0" w:color="auto"/>
              <w:bottom w:val="single" w:sz="4" w:space="0" w:color="auto"/>
              <w:right w:val="single" w:sz="4" w:space="0" w:color="auto"/>
            </w:tcBorders>
            <w:shd w:val="clear" w:color="auto" w:fill="auto"/>
            <w:hideMark/>
          </w:tcPr>
          <w:p w14:paraId="0BB26972" w14:textId="77777777" w:rsidR="00B777AE" w:rsidRPr="000442A6" w:rsidRDefault="00B777AE" w:rsidP="00613A1B">
            <w:pPr>
              <w:jc w:val="both"/>
              <w:rPr>
                <w:rFonts w:ascii="Tahoma" w:hAnsi="Tahoma" w:cs="Tahoma"/>
                <w:i/>
                <w:iCs/>
                <w:sz w:val="20"/>
                <w:szCs w:val="20"/>
                <w:lang w:eastAsia="es-CO"/>
              </w:rPr>
            </w:pPr>
            <w:r w:rsidRPr="000442A6">
              <w:rPr>
                <w:rFonts w:ascii="Tahoma" w:hAnsi="Tahoma" w:cs="Tahoma"/>
                <w:i/>
                <w:iCs/>
                <w:sz w:val="20"/>
                <w:szCs w:val="20"/>
                <w:lang w:eastAsia="es-CO"/>
              </w:rPr>
              <w:t>INSTITUTO COLOMBIANO DE BIENESTAR</w:t>
            </w:r>
            <w:r>
              <w:rPr>
                <w:rFonts w:ascii="Tahoma" w:hAnsi="Tahoma" w:cs="Tahoma"/>
                <w:i/>
                <w:iCs/>
                <w:sz w:val="20"/>
                <w:szCs w:val="20"/>
                <w:lang w:eastAsia="es-CO"/>
              </w:rPr>
              <w:t xml:space="preserve"> </w:t>
            </w:r>
            <w:r w:rsidRPr="000442A6">
              <w:rPr>
                <w:rFonts w:ascii="Tahoma" w:hAnsi="Tahoma" w:cs="Tahoma"/>
                <w:i/>
                <w:iCs/>
                <w:sz w:val="20"/>
                <w:szCs w:val="20"/>
                <w:lang w:eastAsia="es-CO"/>
              </w:rPr>
              <w:t>FAMILIAR IBCF</w:t>
            </w:r>
          </w:p>
        </w:tc>
        <w:tc>
          <w:tcPr>
            <w:tcW w:w="1418" w:type="dxa"/>
            <w:tcBorders>
              <w:top w:val="nil"/>
              <w:left w:val="nil"/>
              <w:bottom w:val="single" w:sz="4" w:space="0" w:color="auto"/>
              <w:right w:val="single" w:sz="4" w:space="0" w:color="auto"/>
            </w:tcBorders>
            <w:shd w:val="clear" w:color="auto" w:fill="auto"/>
            <w:noWrap/>
            <w:vAlign w:val="bottom"/>
            <w:hideMark/>
          </w:tcPr>
          <w:p w14:paraId="5683E473"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CDFE5CC"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47F8AAA"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3BF78781"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22164159"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D5B2DF"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r w:rsidR="00B777AE" w:rsidRPr="000442A6" w14:paraId="571F5BF0" w14:textId="77777777" w:rsidTr="00613A1B">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2D74F0CD" w14:textId="77777777" w:rsidR="00B777AE" w:rsidRPr="000442A6" w:rsidRDefault="00B777AE" w:rsidP="00613A1B">
            <w:pPr>
              <w:jc w:val="both"/>
              <w:rPr>
                <w:rFonts w:ascii="Tahoma" w:hAnsi="Tahoma" w:cs="Tahoma"/>
                <w:i/>
                <w:iCs/>
                <w:sz w:val="20"/>
                <w:szCs w:val="20"/>
                <w:lang w:eastAsia="es-CO"/>
              </w:rPr>
            </w:pPr>
            <w:r w:rsidRPr="000442A6">
              <w:rPr>
                <w:rFonts w:ascii="Tahoma" w:hAnsi="Tahoma" w:cs="Tahoma"/>
                <w:i/>
                <w:iCs/>
                <w:sz w:val="20"/>
                <w:szCs w:val="20"/>
                <w:lang w:eastAsia="es-CO"/>
              </w:rPr>
              <w:t>SERVICIO NACIONAL SENA</w:t>
            </w:r>
          </w:p>
        </w:tc>
        <w:tc>
          <w:tcPr>
            <w:tcW w:w="1418" w:type="dxa"/>
            <w:tcBorders>
              <w:top w:val="nil"/>
              <w:left w:val="nil"/>
              <w:bottom w:val="single" w:sz="4" w:space="0" w:color="auto"/>
              <w:right w:val="single" w:sz="4" w:space="0" w:color="auto"/>
            </w:tcBorders>
            <w:shd w:val="clear" w:color="auto" w:fill="auto"/>
            <w:noWrap/>
            <w:vAlign w:val="bottom"/>
            <w:hideMark/>
          </w:tcPr>
          <w:p w14:paraId="7A46A64A"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366501C"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71BF2F4"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564437A2"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2171626"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B9708C" w14:textId="77777777" w:rsidR="00B777AE" w:rsidRPr="000442A6" w:rsidRDefault="00B777AE" w:rsidP="00613A1B">
            <w:pPr>
              <w:rPr>
                <w:rFonts w:ascii="Tahoma" w:hAnsi="Tahoma" w:cs="Tahoma"/>
                <w:sz w:val="20"/>
                <w:szCs w:val="20"/>
                <w:lang w:eastAsia="es-CO"/>
              </w:rPr>
            </w:pPr>
            <w:r w:rsidRPr="000442A6">
              <w:rPr>
                <w:rFonts w:ascii="Tahoma" w:hAnsi="Tahoma" w:cs="Tahoma"/>
                <w:sz w:val="20"/>
                <w:szCs w:val="20"/>
                <w:lang w:eastAsia="es-CO"/>
              </w:rPr>
              <w:t> </w:t>
            </w:r>
          </w:p>
        </w:tc>
      </w:tr>
    </w:tbl>
    <w:p w14:paraId="6916DF0D" w14:textId="77777777" w:rsidR="00B777AE" w:rsidRPr="000442A6" w:rsidRDefault="00B777AE" w:rsidP="00B777AE">
      <w:pPr>
        <w:autoSpaceDE w:val="0"/>
        <w:autoSpaceDN w:val="0"/>
        <w:adjustRightInd w:val="0"/>
        <w:jc w:val="both"/>
        <w:rPr>
          <w:rFonts w:ascii="Tahoma" w:hAnsi="Tahoma" w:cs="Tahoma"/>
          <w:b/>
          <w:bCs/>
          <w:noProof/>
          <w:sz w:val="20"/>
          <w:szCs w:val="20"/>
          <w:u w:val="single"/>
          <w:lang w:eastAsia="es-CO"/>
        </w:rPr>
      </w:pPr>
    </w:p>
    <w:p w14:paraId="2D77DFE6" w14:textId="77777777" w:rsidR="00B777AE" w:rsidRPr="000442A6" w:rsidRDefault="00B777AE" w:rsidP="00B777AE">
      <w:pPr>
        <w:autoSpaceDE w:val="0"/>
        <w:autoSpaceDN w:val="0"/>
        <w:adjustRightInd w:val="0"/>
        <w:jc w:val="both"/>
        <w:rPr>
          <w:rFonts w:ascii="Tahoma" w:hAnsi="Tahoma" w:cs="Tahoma"/>
          <w:sz w:val="20"/>
          <w:szCs w:val="20"/>
          <w:u w:val="single"/>
        </w:rPr>
      </w:pPr>
      <w:r w:rsidRPr="000442A6">
        <w:rPr>
          <w:rFonts w:ascii="Tahoma" w:hAnsi="Tahoma" w:cs="Tahoma"/>
          <w:b/>
          <w:bCs/>
          <w:sz w:val="20"/>
          <w:szCs w:val="20"/>
          <w:u w:val="single"/>
        </w:rPr>
        <w:t xml:space="preserve">Nota: </w:t>
      </w:r>
      <w:r w:rsidRPr="000442A6">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6AD53CCA" w14:textId="77777777" w:rsidR="00B777AE" w:rsidRPr="000442A6" w:rsidRDefault="00B777AE" w:rsidP="00B777AE">
      <w:pPr>
        <w:autoSpaceDE w:val="0"/>
        <w:autoSpaceDN w:val="0"/>
        <w:adjustRightInd w:val="0"/>
        <w:jc w:val="both"/>
        <w:rPr>
          <w:rFonts w:ascii="Tahoma" w:hAnsi="Tahoma" w:cs="Tahoma"/>
          <w:bCs/>
          <w:i/>
          <w:sz w:val="20"/>
          <w:szCs w:val="20"/>
          <w:u w:val="single"/>
        </w:rPr>
      </w:pPr>
    </w:p>
    <w:p w14:paraId="118A011B" w14:textId="77777777" w:rsidR="00B777AE" w:rsidRPr="000442A6" w:rsidRDefault="00B777AE" w:rsidP="00B777AE">
      <w:pPr>
        <w:autoSpaceDE w:val="0"/>
        <w:autoSpaceDN w:val="0"/>
        <w:adjustRightInd w:val="0"/>
        <w:jc w:val="both"/>
        <w:rPr>
          <w:rFonts w:ascii="Tahoma" w:hAnsi="Tahoma" w:cs="Tahoma"/>
          <w:sz w:val="18"/>
          <w:szCs w:val="20"/>
        </w:rPr>
      </w:pPr>
      <w:r w:rsidRPr="000442A6">
        <w:rPr>
          <w:rFonts w:ascii="Tahoma" w:hAnsi="Tahoma" w:cs="Tahoma"/>
          <w:sz w:val="18"/>
          <w:szCs w:val="20"/>
        </w:rPr>
        <w:t>EN CASO DE PRESENTAR ACUERDO DE PAGO CON ALGUNA DE LAS ENTIDADES ANTERIORMENTE MENCIONADAS, SE DEBERÁ PRECISAR EL VALOR Y EL PLAZO PREVISTO PARA EL ACUERDO DE PAGO, CON INDICACION DEL CUMPLIMIENTO DE ESTA OBLIGACION.</w:t>
      </w:r>
    </w:p>
    <w:p w14:paraId="765915B0" w14:textId="77777777" w:rsidR="00B777AE" w:rsidRPr="000442A6" w:rsidRDefault="00B777AE" w:rsidP="00B777AE">
      <w:pPr>
        <w:autoSpaceDE w:val="0"/>
        <w:autoSpaceDN w:val="0"/>
        <w:adjustRightInd w:val="0"/>
        <w:jc w:val="both"/>
        <w:rPr>
          <w:rFonts w:ascii="Tahoma" w:hAnsi="Tahoma" w:cs="Tahoma"/>
          <w:sz w:val="18"/>
          <w:szCs w:val="20"/>
        </w:rPr>
      </w:pPr>
    </w:p>
    <w:p w14:paraId="52A1F992" w14:textId="77777777" w:rsidR="00B777AE" w:rsidRPr="000442A6" w:rsidRDefault="00B777AE" w:rsidP="00B777AE">
      <w:pPr>
        <w:autoSpaceDE w:val="0"/>
        <w:autoSpaceDN w:val="0"/>
        <w:adjustRightInd w:val="0"/>
        <w:jc w:val="both"/>
        <w:rPr>
          <w:rFonts w:ascii="Tahoma" w:hAnsi="Tahoma" w:cs="Tahoma"/>
          <w:sz w:val="18"/>
          <w:szCs w:val="20"/>
        </w:rPr>
      </w:pPr>
      <w:r w:rsidRPr="000442A6">
        <w:rPr>
          <w:rFonts w:ascii="Tahoma" w:hAnsi="Tahoma" w:cs="Tahoma"/>
          <w:sz w:val="18"/>
          <w:szCs w:val="20"/>
        </w:rPr>
        <w:t xml:space="preserve">EN CASO DE NO REQUERIRSE DE REVISOR FISCAL, ESTE ANEXO DEBERA DILIGENCIARSE Y SUSCRIBIRSE POR EL REPRESENTANTE LEGAL DE LA COMPAÑÍA, CERTIFICANDO EL PAGO EFECTUADO POR DICHOS CONCEPTOS EN LOS PERIODOS ANTES MENCIONADOS. </w:t>
      </w:r>
    </w:p>
    <w:p w14:paraId="2AF040F7" w14:textId="77777777" w:rsidR="00B777AE" w:rsidRPr="000442A6" w:rsidRDefault="00B777AE" w:rsidP="00B777AE">
      <w:pPr>
        <w:autoSpaceDE w:val="0"/>
        <w:autoSpaceDN w:val="0"/>
        <w:adjustRightInd w:val="0"/>
        <w:jc w:val="both"/>
        <w:rPr>
          <w:rFonts w:ascii="Tahoma" w:hAnsi="Tahoma" w:cs="Tahoma"/>
          <w:sz w:val="20"/>
          <w:szCs w:val="20"/>
        </w:rPr>
      </w:pPr>
    </w:p>
    <w:p w14:paraId="5DF8FEEC"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t xml:space="preserve">Dada en ______ a los </w:t>
      </w:r>
      <w:proofErr w:type="gramStart"/>
      <w:r w:rsidRPr="000442A6">
        <w:rPr>
          <w:rFonts w:ascii="Tahoma" w:hAnsi="Tahoma" w:cs="Tahoma"/>
          <w:sz w:val="20"/>
          <w:szCs w:val="20"/>
        </w:rPr>
        <w:t>( )</w:t>
      </w:r>
      <w:proofErr w:type="gramEnd"/>
      <w:r w:rsidRPr="000442A6">
        <w:rPr>
          <w:rFonts w:ascii="Tahoma" w:hAnsi="Tahoma" w:cs="Tahoma"/>
          <w:sz w:val="20"/>
          <w:szCs w:val="20"/>
        </w:rPr>
        <w:t xml:space="preserve"> __________ del mes de __________ </w:t>
      </w:r>
      <w:proofErr w:type="spellStart"/>
      <w:r w:rsidRPr="000442A6">
        <w:rPr>
          <w:rFonts w:ascii="Tahoma" w:hAnsi="Tahoma" w:cs="Tahoma"/>
          <w:sz w:val="20"/>
          <w:szCs w:val="20"/>
        </w:rPr>
        <w:t>de</w:t>
      </w:r>
      <w:proofErr w:type="spellEnd"/>
      <w:r w:rsidRPr="000442A6">
        <w:rPr>
          <w:rFonts w:ascii="Tahoma" w:hAnsi="Tahoma" w:cs="Tahoma"/>
          <w:sz w:val="20"/>
          <w:szCs w:val="20"/>
        </w:rPr>
        <w:t xml:space="preserve"> </w:t>
      </w:r>
      <w:r>
        <w:rPr>
          <w:rFonts w:ascii="Tahoma" w:hAnsi="Tahoma" w:cs="Tahoma"/>
          <w:sz w:val="20"/>
          <w:szCs w:val="20"/>
        </w:rPr>
        <w:t>2026</w:t>
      </w:r>
    </w:p>
    <w:p w14:paraId="3458909B" w14:textId="77777777" w:rsidR="00B777AE" w:rsidRPr="000442A6" w:rsidRDefault="00B777AE" w:rsidP="00B777AE">
      <w:pPr>
        <w:autoSpaceDE w:val="0"/>
        <w:autoSpaceDN w:val="0"/>
        <w:adjustRightInd w:val="0"/>
        <w:jc w:val="both"/>
        <w:rPr>
          <w:rFonts w:ascii="Tahoma" w:hAnsi="Tahoma" w:cs="Tahoma"/>
          <w:sz w:val="20"/>
          <w:szCs w:val="20"/>
        </w:rPr>
      </w:pPr>
    </w:p>
    <w:p w14:paraId="44B0613A"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t>FIRMA _________________________________________________</w:t>
      </w:r>
    </w:p>
    <w:p w14:paraId="3D8EBC85" w14:textId="77777777" w:rsidR="00B777AE" w:rsidRPr="000442A6" w:rsidRDefault="00B777AE" w:rsidP="00B777AE">
      <w:pPr>
        <w:autoSpaceDE w:val="0"/>
        <w:autoSpaceDN w:val="0"/>
        <w:adjustRightInd w:val="0"/>
        <w:jc w:val="both"/>
        <w:rPr>
          <w:rFonts w:ascii="Tahoma" w:hAnsi="Tahoma" w:cs="Tahoma"/>
          <w:sz w:val="20"/>
          <w:szCs w:val="20"/>
        </w:rPr>
      </w:pPr>
    </w:p>
    <w:p w14:paraId="27E31AFA"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t>NOMBRE DE QUIEN CERTIFICA ______________________________</w:t>
      </w:r>
    </w:p>
    <w:p w14:paraId="4E8EA86F" w14:textId="77777777" w:rsidR="00B777AE" w:rsidRPr="000442A6" w:rsidRDefault="00B777AE" w:rsidP="00B777AE">
      <w:pPr>
        <w:autoSpaceDE w:val="0"/>
        <w:autoSpaceDN w:val="0"/>
        <w:adjustRightInd w:val="0"/>
        <w:jc w:val="both"/>
        <w:rPr>
          <w:rFonts w:ascii="Tahoma" w:hAnsi="Tahoma" w:cs="Tahoma"/>
          <w:sz w:val="20"/>
          <w:szCs w:val="20"/>
        </w:rPr>
      </w:pPr>
    </w:p>
    <w:p w14:paraId="51E08C54"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t>REVISOR FISCAL _________________________________________</w:t>
      </w:r>
    </w:p>
    <w:p w14:paraId="2E7462D6" w14:textId="77777777" w:rsidR="00B777AE" w:rsidRPr="000442A6" w:rsidRDefault="00B777AE" w:rsidP="00B777AE">
      <w:pPr>
        <w:autoSpaceDE w:val="0"/>
        <w:autoSpaceDN w:val="0"/>
        <w:adjustRightInd w:val="0"/>
        <w:jc w:val="both"/>
        <w:rPr>
          <w:rFonts w:ascii="Tahoma" w:hAnsi="Tahoma" w:cs="Tahoma"/>
          <w:sz w:val="20"/>
          <w:szCs w:val="20"/>
        </w:rPr>
      </w:pPr>
    </w:p>
    <w:p w14:paraId="420069EF"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t>No. TARJETA PROFESIONAL_________________________________</w:t>
      </w:r>
    </w:p>
    <w:p w14:paraId="24ECC686" w14:textId="77777777" w:rsidR="00B777AE" w:rsidRPr="000442A6" w:rsidRDefault="00B777AE" w:rsidP="00B777AE">
      <w:pPr>
        <w:autoSpaceDE w:val="0"/>
        <w:autoSpaceDN w:val="0"/>
        <w:adjustRightInd w:val="0"/>
        <w:jc w:val="both"/>
        <w:rPr>
          <w:rFonts w:ascii="Tahoma" w:hAnsi="Tahoma" w:cs="Tahoma"/>
          <w:sz w:val="20"/>
          <w:szCs w:val="20"/>
        </w:rPr>
      </w:pPr>
      <w:r w:rsidRPr="000442A6">
        <w:rPr>
          <w:rFonts w:ascii="Tahoma" w:hAnsi="Tahoma" w:cs="Tahoma"/>
          <w:sz w:val="20"/>
          <w:szCs w:val="20"/>
        </w:rPr>
        <w:lastRenderedPageBreak/>
        <w:t>(Para el Revisor Fiscal) ____________________________________</w:t>
      </w:r>
    </w:p>
    <w:p w14:paraId="2A88CE36"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t>UNIVERSIDAD DISTRITAL FRANCISCO JOSÉ DE CALDAS</w:t>
      </w:r>
    </w:p>
    <w:p w14:paraId="5D5BA4B0" w14:textId="77777777" w:rsidR="00B777AE" w:rsidRPr="000442A6" w:rsidRDefault="00B777AE" w:rsidP="00B777AE">
      <w:pPr>
        <w:pStyle w:val="Ttulo"/>
        <w:rPr>
          <w:rFonts w:ascii="Tahoma" w:hAnsi="Tahoma" w:cs="Tahoma"/>
          <w:sz w:val="20"/>
          <w:szCs w:val="20"/>
        </w:rPr>
      </w:pPr>
      <w:r>
        <w:rPr>
          <w:rFonts w:ascii="Tahoma" w:hAnsi="Tahoma" w:cs="Tahoma"/>
          <w:sz w:val="20"/>
          <w:szCs w:val="20"/>
        </w:rPr>
        <w:t>CONVOCATORIA PÚBLICA No. 002 DE 2026</w:t>
      </w:r>
    </w:p>
    <w:p w14:paraId="1FC9E12F" w14:textId="77777777" w:rsidR="00B777AE" w:rsidRPr="000442A6" w:rsidRDefault="00B777AE" w:rsidP="00B777AE">
      <w:pPr>
        <w:pStyle w:val="Ttulo"/>
        <w:rPr>
          <w:rFonts w:ascii="Tahoma" w:hAnsi="Tahoma" w:cs="Tahoma"/>
          <w:sz w:val="20"/>
          <w:szCs w:val="20"/>
        </w:rPr>
      </w:pPr>
    </w:p>
    <w:p w14:paraId="1ED09B79" w14:textId="77777777" w:rsidR="00B777AE" w:rsidRPr="000442A6" w:rsidRDefault="00B777AE" w:rsidP="00B777AE">
      <w:pPr>
        <w:pStyle w:val="Ttulo1"/>
        <w:rPr>
          <w:rFonts w:ascii="Tahoma" w:hAnsi="Tahoma" w:cs="Tahoma"/>
          <w:sz w:val="20"/>
          <w:szCs w:val="20"/>
        </w:rPr>
      </w:pPr>
      <w:bookmarkStart w:id="41" w:name="_Toc319064441"/>
      <w:bookmarkStart w:id="42" w:name="_Toc380156252"/>
      <w:bookmarkStart w:id="43" w:name="_Toc380156695"/>
      <w:bookmarkStart w:id="44" w:name="_Toc380156754"/>
      <w:bookmarkStart w:id="45" w:name="_Toc189649751"/>
      <w:r w:rsidRPr="000442A6">
        <w:rPr>
          <w:rFonts w:ascii="Tahoma" w:hAnsi="Tahoma" w:cs="Tahoma"/>
          <w:sz w:val="20"/>
          <w:szCs w:val="20"/>
        </w:rPr>
        <w:t xml:space="preserve">ANEXO </w:t>
      </w:r>
      <w:r w:rsidRPr="000442A6">
        <w:rPr>
          <w:rFonts w:ascii="Tahoma" w:hAnsi="Tahoma" w:cs="Tahoma"/>
          <w:caps w:val="0"/>
          <w:sz w:val="20"/>
          <w:szCs w:val="20"/>
        </w:rPr>
        <w:t>No</w:t>
      </w:r>
      <w:r w:rsidRPr="000442A6">
        <w:rPr>
          <w:rFonts w:ascii="Tahoma" w:hAnsi="Tahoma" w:cs="Tahoma"/>
          <w:sz w:val="20"/>
          <w:szCs w:val="20"/>
        </w:rPr>
        <w:t>. 5</w:t>
      </w:r>
      <w:bookmarkEnd w:id="41"/>
      <w:bookmarkEnd w:id="42"/>
      <w:bookmarkEnd w:id="43"/>
      <w:bookmarkEnd w:id="44"/>
      <w:r>
        <w:rPr>
          <w:rFonts w:ascii="Tahoma" w:hAnsi="Tahoma" w:cs="Tahoma"/>
          <w:sz w:val="20"/>
          <w:szCs w:val="20"/>
        </w:rPr>
        <w:t>A</w:t>
      </w:r>
      <w:bookmarkEnd w:id="45"/>
    </w:p>
    <w:p w14:paraId="43E92ACD" w14:textId="77777777" w:rsidR="00B777AE" w:rsidRPr="000442A6" w:rsidRDefault="00B777AE" w:rsidP="00B777AE">
      <w:pPr>
        <w:jc w:val="center"/>
        <w:rPr>
          <w:rFonts w:ascii="Tahoma" w:hAnsi="Tahoma" w:cs="Tahoma"/>
          <w:b/>
          <w:sz w:val="20"/>
          <w:szCs w:val="20"/>
        </w:rPr>
      </w:pPr>
      <w:bookmarkStart w:id="46" w:name="_Toc319064442"/>
      <w:bookmarkStart w:id="47" w:name="_Toc380156253"/>
      <w:bookmarkStart w:id="48" w:name="_Toc380156696"/>
      <w:bookmarkStart w:id="49" w:name="_Toc380156755"/>
      <w:r w:rsidRPr="000442A6">
        <w:rPr>
          <w:rFonts w:ascii="Tahoma" w:hAnsi="Tahoma" w:cs="Tahoma"/>
          <w:b/>
          <w:sz w:val="20"/>
          <w:szCs w:val="20"/>
        </w:rPr>
        <w:t>DECLARACIÒN JURAMENTADA DE PAGOS DE SEGURIDAD SOCIAL Y APORTES PARAFISCALES</w:t>
      </w:r>
      <w:bookmarkEnd w:id="46"/>
      <w:bookmarkEnd w:id="47"/>
      <w:bookmarkEnd w:id="48"/>
      <w:bookmarkEnd w:id="49"/>
    </w:p>
    <w:p w14:paraId="631BDD00" w14:textId="77777777" w:rsidR="00B777AE" w:rsidRPr="000442A6" w:rsidRDefault="00B777AE" w:rsidP="00B777AE">
      <w:pPr>
        <w:jc w:val="center"/>
        <w:rPr>
          <w:rFonts w:ascii="Tahoma" w:hAnsi="Tahoma" w:cs="Tahoma"/>
          <w:b/>
          <w:sz w:val="20"/>
          <w:szCs w:val="20"/>
        </w:rPr>
      </w:pPr>
      <w:r w:rsidRPr="000442A6">
        <w:rPr>
          <w:rFonts w:ascii="Tahoma" w:hAnsi="Tahoma" w:cs="Tahoma"/>
          <w:b/>
          <w:sz w:val="20"/>
          <w:szCs w:val="20"/>
        </w:rPr>
        <w:t>(PARA PERSONAS NATURALES)</w:t>
      </w:r>
    </w:p>
    <w:p w14:paraId="3EFA43BC" w14:textId="77777777" w:rsidR="00B777AE" w:rsidRPr="000442A6" w:rsidRDefault="00B777AE" w:rsidP="00B777AE">
      <w:pPr>
        <w:pStyle w:val="Ttulo"/>
        <w:rPr>
          <w:rFonts w:ascii="Tahoma" w:hAnsi="Tahoma" w:cs="Tahoma"/>
          <w:sz w:val="20"/>
          <w:szCs w:val="20"/>
        </w:rPr>
      </w:pPr>
    </w:p>
    <w:p w14:paraId="22054B01"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401B38AF"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 xml:space="preserve"> </w:t>
      </w:r>
    </w:p>
    <w:p w14:paraId="6F5A6AD0"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 xml:space="preserve">Yo, _________________ declaro bajo la gravedad de juramento </w:t>
      </w:r>
      <w:proofErr w:type="gramStart"/>
      <w:r w:rsidRPr="000442A6">
        <w:rPr>
          <w:rFonts w:ascii="Tahoma" w:hAnsi="Tahoma" w:cs="Tahoma"/>
          <w:spacing w:val="-3"/>
        </w:rPr>
        <w:t>que</w:t>
      </w:r>
      <w:proofErr w:type="gramEnd"/>
      <w:r w:rsidRPr="000442A6">
        <w:rPr>
          <w:rFonts w:ascii="Tahoma" w:hAnsi="Tahoma" w:cs="Tahoma"/>
          <w:spacing w:val="-3"/>
        </w:rPr>
        <w:t xml:space="preserve"> a la fecha de presentación de la oferta, he realizado el pago de los aportes correspondientes a la nómina de los últimos seis (6) meses anteriores al cierre del presente proceso, así como el pago de los aportes de mis empleados a los sistemas de salud, riesgos profesionales, pensiones y aportes a las Cajas de Compensación Familiar, Instituto Colombiano de Bienestar Familiar y Servicio Nacional de Aprendizaje. </w:t>
      </w:r>
    </w:p>
    <w:p w14:paraId="7AC09436"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4902D620"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 xml:space="preserve"> </w:t>
      </w:r>
    </w:p>
    <w:p w14:paraId="0CDD62DE"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24269EF0"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78AC312E"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Dada en ______ a los</w:t>
      </w:r>
      <w:r>
        <w:rPr>
          <w:rFonts w:ascii="Tahoma" w:hAnsi="Tahoma" w:cs="Tahoma"/>
          <w:spacing w:val="-3"/>
        </w:rPr>
        <w:t xml:space="preserve"> </w:t>
      </w:r>
      <w:proofErr w:type="gramStart"/>
      <w:r w:rsidRPr="000442A6">
        <w:rPr>
          <w:rFonts w:ascii="Tahoma" w:hAnsi="Tahoma" w:cs="Tahoma"/>
          <w:spacing w:val="-3"/>
        </w:rPr>
        <w:t>(</w:t>
      </w:r>
      <w:r>
        <w:rPr>
          <w:rFonts w:ascii="Tahoma" w:hAnsi="Tahoma" w:cs="Tahoma"/>
          <w:spacing w:val="-3"/>
        </w:rPr>
        <w:t xml:space="preserve">  </w:t>
      </w:r>
      <w:proofErr w:type="gramEnd"/>
      <w:r>
        <w:rPr>
          <w:rFonts w:ascii="Tahoma" w:hAnsi="Tahoma" w:cs="Tahoma"/>
          <w:spacing w:val="-3"/>
        </w:rPr>
        <w:t xml:space="preserve">  </w:t>
      </w:r>
      <w:r w:rsidRPr="000442A6">
        <w:rPr>
          <w:rFonts w:ascii="Tahoma" w:hAnsi="Tahoma" w:cs="Tahoma"/>
          <w:spacing w:val="-3"/>
        </w:rPr>
        <w:t xml:space="preserve">) __________ del mes de __________ </w:t>
      </w:r>
      <w:proofErr w:type="spellStart"/>
      <w:r w:rsidRPr="000442A6">
        <w:rPr>
          <w:rFonts w:ascii="Tahoma" w:hAnsi="Tahoma" w:cs="Tahoma"/>
          <w:spacing w:val="-3"/>
        </w:rPr>
        <w:t>de</w:t>
      </w:r>
      <w:proofErr w:type="spellEnd"/>
      <w:r w:rsidRPr="000442A6">
        <w:rPr>
          <w:rFonts w:ascii="Tahoma" w:hAnsi="Tahoma" w:cs="Tahoma"/>
          <w:spacing w:val="-3"/>
        </w:rPr>
        <w:t xml:space="preserve"> </w:t>
      </w:r>
      <w:r>
        <w:rPr>
          <w:rFonts w:ascii="Tahoma" w:hAnsi="Tahoma" w:cs="Tahoma"/>
          <w:spacing w:val="-3"/>
        </w:rPr>
        <w:t>2026</w:t>
      </w:r>
    </w:p>
    <w:p w14:paraId="00E7A34E"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5170A8E6"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6A0C56EC"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766F7918"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NOMBRE O RAZON</w:t>
      </w:r>
      <w:r w:rsidRPr="000442A6">
        <w:rPr>
          <w:rFonts w:ascii="Tahoma" w:hAnsi="Tahoma" w:cs="Tahoma"/>
          <w:spacing w:val="-3"/>
        </w:rPr>
        <w:tab/>
        <w:t xml:space="preserve"> SOCIAL</w:t>
      </w:r>
      <w:r w:rsidRPr="000442A6">
        <w:rPr>
          <w:rFonts w:ascii="Tahoma" w:hAnsi="Tahoma" w:cs="Tahoma"/>
          <w:spacing w:val="-3"/>
        </w:rPr>
        <w:tab/>
        <w:t>___________________________________</w:t>
      </w:r>
    </w:p>
    <w:p w14:paraId="2D8573FF"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73BFD53A"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fr-FR"/>
        </w:rPr>
      </w:pPr>
      <w:r w:rsidRPr="000442A6">
        <w:rPr>
          <w:rFonts w:ascii="Tahoma" w:hAnsi="Tahoma" w:cs="Tahoma"/>
          <w:spacing w:val="-3"/>
        </w:rPr>
        <w:t>ID: CC._____</w:t>
      </w:r>
      <w:r>
        <w:rPr>
          <w:rFonts w:ascii="Tahoma" w:hAnsi="Tahoma" w:cs="Tahoma"/>
          <w:spacing w:val="-3"/>
        </w:rPr>
        <w:t xml:space="preserve"> </w:t>
      </w:r>
      <w:proofErr w:type="gramStart"/>
      <w:r w:rsidRPr="000442A6">
        <w:rPr>
          <w:rFonts w:ascii="Tahoma" w:hAnsi="Tahoma" w:cs="Tahoma"/>
          <w:spacing w:val="-3"/>
          <w:lang w:val="fr-FR"/>
        </w:rPr>
        <w:t>NIT._</w:t>
      </w:r>
      <w:proofErr w:type="gramEnd"/>
      <w:r w:rsidRPr="000442A6">
        <w:rPr>
          <w:rFonts w:ascii="Tahoma" w:hAnsi="Tahoma" w:cs="Tahoma"/>
          <w:spacing w:val="-3"/>
          <w:lang w:val="fr-FR"/>
        </w:rPr>
        <w:t>____ CE: ____</w:t>
      </w:r>
      <w:r w:rsidRPr="000442A6">
        <w:rPr>
          <w:rFonts w:ascii="Tahoma" w:hAnsi="Tahoma" w:cs="Tahoma"/>
          <w:spacing w:val="-3"/>
          <w:lang w:val="fr-FR"/>
        </w:rPr>
        <w:tab/>
        <w:t>___________________________________</w:t>
      </w:r>
    </w:p>
    <w:p w14:paraId="2163F8E0"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fr-FR"/>
        </w:rPr>
      </w:pPr>
      <w:r>
        <w:rPr>
          <w:rFonts w:ascii="Tahoma" w:hAnsi="Tahoma" w:cs="Tahoma"/>
          <w:spacing w:val="-3"/>
          <w:lang w:val="fr-FR"/>
        </w:rPr>
        <w:t xml:space="preserve">  </w:t>
      </w:r>
    </w:p>
    <w:p w14:paraId="134F64F2"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0442A6">
        <w:rPr>
          <w:rFonts w:ascii="Tahoma" w:hAnsi="Tahoma" w:cs="Tahoma"/>
          <w:spacing w:val="-3"/>
          <w:lang w:val="es-CO"/>
        </w:rPr>
        <w:t>NOMBRE DE QUIEN CERTIFICA</w:t>
      </w:r>
      <w:r w:rsidRPr="000442A6">
        <w:rPr>
          <w:rFonts w:ascii="Tahoma" w:hAnsi="Tahoma" w:cs="Tahoma"/>
          <w:spacing w:val="-3"/>
          <w:lang w:val="es-CO"/>
        </w:rPr>
        <w:tab/>
        <w:t xml:space="preserve"> </w:t>
      </w:r>
      <w:r w:rsidRPr="000442A6">
        <w:rPr>
          <w:rFonts w:ascii="Tahoma" w:hAnsi="Tahoma" w:cs="Tahoma"/>
          <w:spacing w:val="-3"/>
          <w:lang w:val="es-CO"/>
        </w:rPr>
        <w:tab/>
        <w:t>___________________________________</w:t>
      </w:r>
    </w:p>
    <w:p w14:paraId="67E05AE6"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50C123B"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FIRMA</w:t>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t>___________________________________</w:t>
      </w:r>
    </w:p>
    <w:p w14:paraId="5B2431C1"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1695AE87" w14:textId="77777777" w:rsidR="00B777AE" w:rsidRPr="000442A6" w:rsidRDefault="00B777AE" w:rsidP="00B777A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07553CB9"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6C074A37"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6EB704FB"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7E470BB0"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06985E8B"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1E6FBADD"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3F6064E3"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700B1F92"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75C70C56" w14:textId="77777777" w:rsidR="00B777AE" w:rsidRPr="000442A6" w:rsidRDefault="00B777AE" w:rsidP="00B777AE">
      <w:pPr>
        <w:autoSpaceDE w:val="0"/>
        <w:autoSpaceDN w:val="0"/>
        <w:adjustRightInd w:val="0"/>
        <w:jc w:val="both"/>
        <w:rPr>
          <w:rFonts w:ascii="Tahoma" w:hAnsi="Tahoma" w:cs="Tahoma"/>
          <w:sz w:val="20"/>
          <w:szCs w:val="20"/>
          <w:lang w:val="es-ES_tradnl" w:eastAsia="es-CO"/>
        </w:rPr>
      </w:pPr>
    </w:p>
    <w:p w14:paraId="70313973"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2B75D482"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62665013"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0A1AC25F"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3F9F6558"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60FFA899"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4AF3E84C"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0A2388F9"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104A7860"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13F8AC08"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45EC6860"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196D10EE" w14:textId="77777777" w:rsidR="00B777AE" w:rsidRDefault="00B777AE" w:rsidP="00B777AE">
      <w:pPr>
        <w:autoSpaceDE w:val="0"/>
        <w:autoSpaceDN w:val="0"/>
        <w:adjustRightInd w:val="0"/>
        <w:jc w:val="both"/>
        <w:rPr>
          <w:rFonts w:ascii="Tahoma" w:hAnsi="Tahoma" w:cs="Tahoma"/>
          <w:sz w:val="20"/>
          <w:szCs w:val="20"/>
          <w:lang w:val="es-ES_tradnl" w:eastAsia="es-CO"/>
        </w:rPr>
      </w:pPr>
    </w:p>
    <w:p w14:paraId="11695C3A" w14:textId="77777777" w:rsidR="00B777AE" w:rsidRDefault="00B777AE" w:rsidP="00B777AE">
      <w:pPr>
        <w:pStyle w:val="Ttulo"/>
        <w:jc w:val="left"/>
        <w:rPr>
          <w:rFonts w:ascii="Tahoma" w:hAnsi="Tahoma" w:cs="Tahoma"/>
          <w:sz w:val="20"/>
          <w:szCs w:val="20"/>
        </w:rPr>
      </w:pPr>
    </w:p>
    <w:p w14:paraId="1203EA40"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3B3E502C" w14:textId="77777777" w:rsidR="00B777AE" w:rsidRPr="000442A6" w:rsidRDefault="00B777AE" w:rsidP="00B777AE">
      <w:pPr>
        <w:pStyle w:val="Ttulo"/>
        <w:rPr>
          <w:rFonts w:ascii="Tahoma" w:hAnsi="Tahoma" w:cs="Tahoma"/>
          <w:sz w:val="20"/>
          <w:szCs w:val="20"/>
        </w:rPr>
      </w:pPr>
      <w:r>
        <w:rPr>
          <w:rFonts w:ascii="Tahoma" w:hAnsi="Tahoma" w:cs="Tahoma"/>
          <w:sz w:val="20"/>
          <w:szCs w:val="20"/>
        </w:rPr>
        <w:t>CONVOCATORIA PÚBLICA No. 002 DE 2026</w:t>
      </w:r>
    </w:p>
    <w:p w14:paraId="6096874B" w14:textId="77777777" w:rsidR="00B777AE" w:rsidRPr="000442A6" w:rsidRDefault="00B777AE" w:rsidP="00B777AE">
      <w:pPr>
        <w:pStyle w:val="Ttulo1"/>
        <w:rPr>
          <w:rFonts w:ascii="Tahoma" w:hAnsi="Tahoma" w:cs="Tahoma"/>
          <w:sz w:val="20"/>
          <w:szCs w:val="20"/>
        </w:rPr>
      </w:pPr>
      <w:bookmarkStart w:id="50" w:name="_Toc319064443"/>
      <w:bookmarkStart w:id="51" w:name="_Toc380156254"/>
      <w:bookmarkStart w:id="52" w:name="_Toc380156697"/>
      <w:bookmarkStart w:id="53" w:name="_Toc380156756"/>
      <w:bookmarkStart w:id="54" w:name="_Toc189649752"/>
      <w:r w:rsidRPr="000442A6">
        <w:rPr>
          <w:rFonts w:ascii="Tahoma" w:hAnsi="Tahoma" w:cs="Tahoma"/>
          <w:sz w:val="20"/>
          <w:szCs w:val="20"/>
        </w:rPr>
        <w:t xml:space="preserve">ANEXO </w:t>
      </w:r>
      <w:r w:rsidRPr="000442A6">
        <w:rPr>
          <w:rFonts w:ascii="Tahoma" w:hAnsi="Tahoma" w:cs="Tahoma"/>
          <w:caps w:val="0"/>
          <w:sz w:val="20"/>
          <w:szCs w:val="20"/>
        </w:rPr>
        <w:t>No</w:t>
      </w:r>
      <w:r w:rsidRPr="000442A6">
        <w:rPr>
          <w:rFonts w:ascii="Tahoma" w:hAnsi="Tahoma" w:cs="Tahoma"/>
          <w:sz w:val="20"/>
          <w:szCs w:val="20"/>
        </w:rPr>
        <w:t>. 6</w:t>
      </w:r>
      <w:bookmarkEnd w:id="50"/>
      <w:bookmarkEnd w:id="51"/>
      <w:bookmarkEnd w:id="52"/>
      <w:bookmarkEnd w:id="53"/>
      <w:bookmarkEnd w:id="54"/>
    </w:p>
    <w:p w14:paraId="09D123E3" w14:textId="77777777" w:rsidR="00B777AE" w:rsidRPr="000442A6" w:rsidRDefault="00B777AE" w:rsidP="00B777AE">
      <w:pPr>
        <w:jc w:val="center"/>
        <w:rPr>
          <w:rFonts w:ascii="Tahoma" w:hAnsi="Tahoma" w:cs="Tahoma"/>
          <w:b/>
          <w:sz w:val="20"/>
          <w:szCs w:val="20"/>
        </w:rPr>
      </w:pPr>
      <w:bookmarkStart w:id="55" w:name="_Toc319064444"/>
      <w:bookmarkStart w:id="56" w:name="_Toc380156255"/>
      <w:bookmarkStart w:id="57" w:name="_Toc380156698"/>
      <w:bookmarkStart w:id="58" w:name="_Toc380156757"/>
      <w:r w:rsidRPr="000442A6">
        <w:rPr>
          <w:rFonts w:ascii="Tahoma" w:hAnsi="Tahoma" w:cs="Tahoma"/>
          <w:b/>
          <w:sz w:val="20"/>
          <w:szCs w:val="20"/>
        </w:rPr>
        <w:t>PACTO POR LA</w:t>
      </w:r>
      <w:r>
        <w:rPr>
          <w:rFonts w:ascii="Tahoma" w:hAnsi="Tahoma" w:cs="Tahoma"/>
          <w:b/>
          <w:sz w:val="20"/>
          <w:szCs w:val="20"/>
        </w:rPr>
        <w:t xml:space="preserve"> </w:t>
      </w:r>
      <w:r w:rsidRPr="000442A6">
        <w:rPr>
          <w:rFonts w:ascii="Tahoma" w:hAnsi="Tahoma" w:cs="Tahoma"/>
          <w:b/>
          <w:sz w:val="20"/>
          <w:szCs w:val="20"/>
        </w:rPr>
        <w:t>TRANSPARENCIA</w:t>
      </w:r>
      <w:bookmarkEnd w:id="55"/>
      <w:bookmarkEnd w:id="56"/>
      <w:bookmarkEnd w:id="57"/>
      <w:bookmarkEnd w:id="58"/>
    </w:p>
    <w:p w14:paraId="375A7490" w14:textId="77777777" w:rsidR="00B777AE" w:rsidRPr="000442A6" w:rsidRDefault="00B777AE" w:rsidP="00B777AE">
      <w:pPr>
        <w:pStyle w:val="Textoindependiente"/>
        <w:spacing w:after="0"/>
        <w:jc w:val="both"/>
        <w:rPr>
          <w:rFonts w:ascii="Tahoma" w:hAnsi="Tahoma" w:cs="Tahoma"/>
          <w:b/>
          <w:spacing w:val="-3"/>
          <w:lang w:val="es-ES"/>
        </w:rPr>
      </w:pPr>
    </w:p>
    <w:p w14:paraId="24367B86" w14:textId="77777777" w:rsidR="00B777AE" w:rsidRPr="000442A6" w:rsidRDefault="00B777AE" w:rsidP="00B777AE">
      <w:pPr>
        <w:jc w:val="center"/>
        <w:rPr>
          <w:rFonts w:ascii="Tahoma" w:hAnsi="Tahoma" w:cs="Tahoma"/>
          <w:b/>
          <w:sz w:val="20"/>
          <w:szCs w:val="20"/>
        </w:rPr>
      </w:pPr>
      <w:r w:rsidRPr="000442A6">
        <w:rPr>
          <w:rFonts w:ascii="Tahoma" w:hAnsi="Tahoma" w:cs="Tahoma"/>
          <w:b/>
          <w:sz w:val="20"/>
          <w:szCs w:val="20"/>
        </w:rPr>
        <w:t>PARA RECUPERAR LA CONFIANZA PUBLICA Y EL COMPROMISO CON LA ETICA DE LO PUBLICO.</w:t>
      </w:r>
    </w:p>
    <w:p w14:paraId="592D9AE5" w14:textId="77777777" w:rsidR="00B777AE" w:rsidRPr="000442A6" w:rsidRDefault="00B777AE" w:rsidP="00B777AE">
      <w:pPr>
        <w:pStyle w:val="Textoindependiente"/>
        <w:spacing w:after="0"/>
        <w:jc w:val="both"/>
        <w:rPr>
          <w:rFonts w:ascii="Tahoma" w:hAnsi="Tahoma" w:cs="Tahoma"/>
          <w:spacing w:val="-3"/>
        </w:rPr>
      </w:pPr>
      <w:r w:rsidRPr="000442A6">
        <w:rPr>
          <w:rFonts w:ascii="Tahoma" w:hAnsi="Tahoma" w:cs="Tahoma"/>
          <w:spacing w:val="-3"/>
        </w:rPr>
        <w:t>El (los) suscrito(s) a saber: (NOMBRE DEL PROPONENTE SI SE TRATA DE UNA</w:t>
      </w:r>
      <w:r>
        <w:rPr>
          <w:rFonts w:ascii="Tahoma" w:hAnsi="Tahoma" w:cs="Tahoma"/>
          <w:spacing w:val="-3"/>
        </w:rPr>
        <w:t xml:space="preserve"> </w:t>
      </w:r>
      <w:r w:rsidRPr="000442A6">
        <w:rPr>
          <w:rFonts w:ascii="Tahoma" w:hAnsi="Tahoma" w:cs="Tahoma"/>
          <w:spacing w:val="-3"/>
        </w:rPr>
        <w:t>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459C2D84" w14:textId="77777777" w:rsidR="00B777AE" w:rsidRDefault="00B777AE" w:rsidP="00B777AE">
      <w:pPr>
        <w:pStyle w:val="Textoindependiente"/>
        <w:spacing w:after="0"/>
        <w:jc w:val="both"/>
        <w:rPr>
          <w:rFonts w:ascii="Tahoma" w:hAnsi="Tahoma" w:cs="Tahoma"/>
          <w:b/>
          <w:spacing w:val="-3"/>
          <w:lang w:val="es-ES"/>
        </w:rPr>
      </w:pPr>
    </w:p>
    <w:p w14:paraId="138AF121" w14:textId="77777777" w:rsidR="00B777AE" w:rsidRPr="000442A6" w:rsidRDefault="00B777AE" w:rsidP="00B777AE">
      <w:pPr>
        <w:pStyle w:val="Textoindependiente"/>
        <w:spacing w:after="0"/>
        <w:jc w:val="both"/>
        <w:rPr>
          <w:rFonts w:ascii="Tahoma" w:hAnsi="Tahoma" w:cs="Tahoma"/>
          <w:b/>
          <w:spacing w:val="-3"/>
          <w:lang w:val="es-ES"/>
        </w:rPr>
      </w:pPr>
      <w:r w:rsidRPr="000442A6">
        <w:rPr>
          <w:rFonts w:ascii="Tahoma" w:hAnsi="Tahoma" w:cs="Tahoma"/>
          <w:b/>
          <w:spacing w:val="-3"/>
          <w:lang w:val="es-ES"/>
        </w:rPr>
        <w:t>PACTO POR LA TRANSPARENCIA PARA RECUPERAR LA CONFIANZA PUBLICA Y EL COMPROMISO CON LA ETICA DE LO PUBLICO.</w:t>
      </w:r>
    </w:p>
    <w:p w14:paraId="5451401A" w14:textId="77777777" w:rsidR="00B777AE" w:rsidRDefault="00B777AE" w:rsidP="00B777AE">
      <w:pPr>
        <w:pStyle w:val="Textoindependiente"/>
        <w:spacing w:after="0"/>
        <w:jc w:val="both"/>
        <w:rPr>
          <w:rFonts w:ascii="Tahoma" w:hAnsi="Tahoma" w:cs="Tahoma"/>
          <w:b/>
          <w:spacing w:val="-3"/>
          <w:lang w:val="es-ES"/>
        </w:rPr>
      </w:pPr>
    </w:p>
    <w:p w14:paraId="4C14F95D" w14:textId="77777777" w:rsidR="00B777AE" w:rsidRDefault="00B777AE" w:rsidP="00B777AE">
      <w:pPr>
        <w:pStyle w:val="Textoindependiente"/>
        <w:spacing w:after="0"/>
        <w:jc w:val="both"/>
        <w:rPr>
          <w:rFonts w:ascii="Tahoma" w:hAnsi="Tahoma" w:cs="Tahoma"/>
          <w:b/>
          <w:spacing w:val="-3"/>
          <w:lang w:val="es-ES"/>
        </w:rPr>
      </w:pPr>
      <w:r w:rsidRPr="000442A6">
        <w:rPr>
          <w:rFonts w:ascii="Tahoma" w:hAnsi="Tahoma" w:cs="Tahoma"/>
          <w:b/>
          <w:spacing w:val="-3"/>
          <w:lang w:val="es-ES"/>
        </w:rPr>
        <w:t>LA UNIVERSIDAD SE COMPROMETE</w:t>
      </w:r>
    </w:p>
    <w:p w14:paraId="5BAF4F68" w14:textId="77777777" w:rsidR="00B777AE" w:rsidRPr="000442A6" w:rsidRDefault="00B777AE" w:rsidP="00B777AE">
      <w:pPr>
        <w:pStyle w:val="Textoindependiente"/>
        <w:spacing w:after="0"/>
        <w:jc w:val="both"/>
        <w:rPr>
          <w:rFonts w:ascii="Tahoma" w:hAnsi="Tahoma" w:cs="Tahoma"/>
          <w:b/>
          <w:spacing w:val="-3"/>
          <w:lang w:val="es-ES"/>
        </w:rPr>
      </w:pPr>
    </w:p>
    <w:p w14:paraId="6F8634D3"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Dentro del ámbito de su autonomía a adelantar</w:t>
      </w:r>
      <w:r>
        <w:rPr>
          <w:rFonts w:ascii="Tahoma" w:hAnsi="Tahoma" w:cs="Tahoma"/>
          <w:spacing w:val="-3"/>
          <w:lang w:val="es-ES"/>
        </w:rPr>
        <w:t xml:space="preserve"> </w:t>
      </w:r>
      <w:r w:rsidRPr="000442A6">
        <w:rPr>
          <w:rFonts w:ascii="Tahoma" w:hAnsi="Tahoma" w:cs="Tahoma"/>
          <w:spacing w:val="-3"/>
          <w:lang w:val="es-ES"/>
        </w:rPr>
        <w:t>las acciones que sean necesarias para avanzar en la lucha contra la corrupción.</w:t>
      </w:r>
    </w:p>
    <w:p w14:paraId="0AA58003"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Adoptar las políticas éticas de probidad en materia de contratación,</w:t>
      </w:r>
      <w:r>
        <w:rPr>
          <w:rFonts w:ascii="Tahoma" w:hAnsi="Tahoma" w:cs="Tahoma"/>
          <w:spacing w:val="-3"/>
          <w:lang w:val="es-ES"/>
        </w:rPr>
        <w:t xml:space="preserve"> </w:t>
      </w:r>
      <w:r w:rsidRPr="000442A6">
        <w:rPr>
          <w:rFonts w:ascii="Tahoma" w:hAnsi="Tahoma" w:cs="Tahoma"/>
          <w:spacing w:val="-3"/>
          <w:lang w:val="es-ES"/>
        </w:rPr>
        <w:t>procurando el buen uso de los recursos públicos y estimulando la sana competencia de las personas y empresas que deseen contratar con la Universidad.</w:t>
      </w:r>
    </w:p>
    <w:p w14:paraId="0A2CA239"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Garantizar el estricto cumplimiento de los postulados y principios constitucionales y legales</w:t>
      </w:r>
      <w:r>
        <w:rPr>
          <w:rFonts w:ascii="Tahoma" w:hAnsi="Tahoma" w:cs="Tahoma"/>
          <w:spacing w:val="-3"/>
          <w:lang w:val="es-ES"/>
        </w:rPr>
        <w:t xml:space="preserve"> </w:t>
      </w:r>
      <w:r w:rsidRPr="000442A6">
        <w:rPr>
          <w:rFonts w:ascii="Tahoma" w:hAnsi="Tahoma" w:cs="Tahoma"/>
          <w:spacing w:val="-3"/>
          <w:lang w:val="es-ES"/>
        </w:rPr>
        <w:t>de la Función administrativa que aseguren a quienes deseen contratar con la Universidad, la transparencia, la eficiencia.</w:t>
      </w:r>
    </w:p>
    <w:p w14:paraId="6D5821D9"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Garantizar la transparencia, el equilibrio y la seguridad jurídica en el desarrollo de la contratación que adelante en todas sus dependencias.</w:t>
      </w:r>
    </w:p>
    <w:p w14:paraId="69176410"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A trabajar conjuntamente con el sector privado, organismos de control y ciudadanía para evitar que dentro de la contratación se presenten prácticas</w:t>
      </w:r>
      <w:r>
        <w:rPr>
          <w:rFonts w:ascii="Tahoma" w:hAnsi="Tahoma" w:cs="Tahoma"/>
          <w:spacing w:val="-3"/>
          <w:lang w:val="es-ES"/>
        </w:rPr>
        <w:t xml:space="preserve"> </w:t>
      </w:r>
      <w:r w:rsidRPr="000442A6">
        <w:rPr>
          <w:rFonts w:ascii="Tahoma" w:hAnsi="Tahoma" w:cs="Tahoma"/>
          <w:spacing w:val="-3"/>
          <w:lang w:val="es-ES"/>
        </w:rPr>
        <w:t>que atentan contra la libre competencia y a decir entre todos:</w:t>
      </w:r>
    </w:p>
    <w:p w14:paraId="416698BF"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al monopolio de contratistas.</w:t>
      </w:r>
    </w:p>
    <w:p w14:paraId="17FEB68C"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 pliegos o Pliegos de Condiciones amarrados.</w:t>
      </w:r>
    </w:p>
    <w:p w14:paraId="21ADE690"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 presiones políticas en la adjudicación de contratos.</w:t>
      </w:r>
    </w:p>
    <w:p w14:paraId="2772E3A7"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al fraccionamiento de contratos.</w:t>
      </w:r>
    </w:p>
    <w:p w14:paraId="7D944020"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 la Transparencia.</w:t>
      </w:r>
    </w:p>
    <w:p w14:paraId="3B6D1040"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 la eficiencia.</w:t>
      </w:r>
    </w:p>
    <w:p w14:paraId="62152E35"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 xml:space="preserve">Si al Cumplimiento de los requisitos de ley. </w:t>
      </w:r>
    </w:p>
    <w:p w14:paraId="619A819E"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al Control ciudadano.</w:t>
      </w:r>
    </w:p>
    <w:p w14:paraId="7F6B667B" w14:textId="77777777" w:rsidR="00B777AE" w:rsidRPr="000442A6" w:rsidRDefault="00B777AE" w:rsidP="00B777AE">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al autocontrol.</w:t>
      </w:r>
    </w:p>
    <w:p w14:paraId="564785F4" w14:textId="77777777" w:rsidR="00B777AE" w:rsidRPr="000442A6" w:rsidRDefault="00B777AE" w:rsidP="00B777AE">
      <w:pPr>
        <w:pStyle w:val="Textoindependiente"/>
        <w:spacing w:after="0"/>
        <w:jc w:val="both"/>
        <w:rPr>
          <w:rFonts w:ascii="Tahoma" w:hAnsi="Tahoma" w:cs="Tahoma"/>
          <w:b/>
          <w:spacing w:val="-3"/>
          <w:lang w:val="es-ES"/>
        </w:rPr>
      </w:pPr>
    </w:p>
    <w:p w14:paraId="10EAB27E" w14:textId="77777777" w:rsidR="00B777AE" w:rsidRPr="000442A6" w:rsidRDefault="00B777AE" w:rsidP="00B777AE">
      <w:pPr>
        <w:pStyle w:val="Textoindependiente"/>
        <w:spacing w:after="0"/>
        <w:jc w:val="both"/>
        <w:rPr>
          <w:rFonts w:ascii="Tahoma" w:hAnsi="Tahoma" w:cs="Tahoma"/>
          <w:b/>
          <w:spacing w:val="-3"/>
          <w:lang w:val="es-ES"/>
        </w:rPr>
      </w:pPr>
      <w:r w:rsidRPr="000442A6">
        <w:rPr>
          <w:rFonts w:ascii="Tahoma" w:hAnsi="Tahoma" w:cs="Tahoma"/>
          <w:b/>
          <w:spacing w:val="-3"/>
          <w:lang w:val="es-ES"/>
        </w:rPr>
        <w:t>LOS PROPONENTES SE COMPROMETEN A:</w:t>
      </w:r>
    </w:p>
    <w:p w14:paraId="16CE3EE1" w14:textId="77777777" w:rsidR="00B777AE" w:rsidRPr="000442A6" w:rsidRDefault="00B777AE" w:rsidP="00B777AE">
      <w:pPr>
        <w:pStyle w:val="Textoindependiente"/>
        <w:spacing w:after="0"/>
        <w:jc w:val="both"/>
        <w:rPr>
          <w:rFonts w:ascii="Tahoma" w:hAnsi="Tahoma" w:cs="Tahoma"/>
          <w:spacing w:val="-3"/>
          <w:lang w:val="es-ES"/>
        </w:rPr>
      </w:pPr>
    </w:p>
    <w:p w14:paraId="014EEC93"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Apoyar a la Universidad en la Lucha por la transparencia y contra la corrupción.</w:t>
      </w:r>
    </w:p>
    <w:p w14:paraId="4BD664AC" w14:textId="77777777" w:rsidR="00B777AE" w:rsidRPr="000442A6" w:rsidRDefault="00B777AE" w:rsidP="00B777AE">
      <w:pPr>
        <w:pStyle w:val="Textoindependiente"/>
        <w:spacing w:after="0"/>
        <w:jc w:val="both"/>
        <w:rPr>
          <w:rFonts w:ascii="Tahoma" w:hAnsi="Tahoma" w:cs="Tahoma"/>
          <w:spacing w:val="-3"/>
          <w:lang w:val="es-ES"/>
        </w:rPr>
      </w:pPr>
    </w:p>
    <w:p w14:paraId="7AE0E6D6"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Cumplir con las disposiciones, principios y mandatos del ordenamiento jurídico, en especial, las normas que regulan la contratación y</w:t>
      </w:r>
      <w:r>
        <w:rPr>
          <w:rFonts w:ascii="Tahoma" w:hAnsi="Tahoma" w:cs="Tahoma"/>
          <w:spacing w:val="-3"/>
          <w:lang w:val="es-ES"/>
        </w:rPr>
        <w:t xml:space="preserve"> </w:t>
      </w:r>
      <w:r w:rsidRPr="000442A6">
        <w:rPr>
          <w:rFonts w:ascii="Tahoma" w:hAnsi="Tahoma" w:cs="Tahoma"/>
          <w:spacing w:val="-3"/>
          <w:lang w:val="es-ES"/>
        </w:rPr>
        <w:t>las cláusulas que rigen los contratos.</w:t>
      </w:r>
    </w:p>
    <w:p w14:paraId="21048892" w14:textId="77777777" w:rsidR="00B777AE" w:rsidRPr="000442A6" w:rsidRDefault="00B777AE" w:rsidP="00B777AE">
      <w:pPr>
        <w:pStyle w:val="Textoindependiente"/>
        <w:spacing w:after="0"/>
        <w:jc w:val="both"/>
        <w:rPr>
          <w:rFonts w:ascii="Tahoma" w:hAnsi="Tahoma" w:cs="Tahoma"/>
          <w:spacing w:val="-3"/>
          <w:lang w:val="es-ES"/>
        </w:rPr>
      </w:pPr>
    </w:p>
    <w:p w14:paraId="45F80103"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 xml:space="preserve">Emplear los sistemas de información diseñados para apoyar la gestión pública, tales como el Sistema de Información para la Vigilancia de la Contratación Estatal - SICE- de la Contraloría General de la República y el Sistema de </w:t>
      </w:r>
      <w:r w:rsidRPr="000442A6">
        <w:rPr>
          <w:rFonts w:ascii="Tahoma" w:hAnsi="Tahoma" w:cs="Tahoma"/>
          <w:spacing w:val="-3"/>
          <w:lang w:val="es-ES"/>
        </w:rPr>
        <w:lastRenderedPageBreak/>
        <w:t>Información de Registro de Sanciones y Causas de Inhabilidad -SIRI- de la Procuraduría General de la Nación.</w:t>
      </w:r>
    </w:p>
    <w:p w14:paraId="564B9DDD" w14:textId="77777777" w:rsidR="00B777AE" w:rsidRPr="000442A6" w:rsidRDefault="00B777AE" w:rsidP="00B777AE">
      <w:pPr>
        <w:pStyle w:val="Textoindependiente"/>
        <w:spacing w:after="0"/>
        <w:jc w:val="both"/>
        <w:rPr>
          <w:rFonts w:ascii="Tahoma" w:hAnsi="Tahoma" w:cs="Tahoma"/>
          <w:spacing w:val="-3"/>
          <w:lang w:val="es-ES"/>
        </w:rPr>
      </w:pPr>
    </w:p>
    <w:p w14:paraId="2DF415F5"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07FB1659" w14:textId="77777777" w:rsidR="00B777AE" w:rsidRPr="000442A6" w:rsidRDefault="00B777AE" w:rsidP="00B777AE">
      <w:pPr>
        <w:pStyle w:val="Textoindependiente"/>
        <w:spacing w:after="0"/>
        <w:jc w:val="both"/>
        <w:rPr>
          <w:rFonts w:ascii="Tahoma" w:hAnsi="Tahoma" w:cs="Tahoma"/>
          <w:spacing w:val="-3"/>
          <w:lang w:val="es-ES"/>
        </w:rPr>
      </w:pPr>
    </w:p>
    <w:p w14:paraId="46950C9A"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Colaborar con la Universidad</w:t>
      </w:r>
      <w:r>
        <w:rPr>
          <w:rFonts w:ascii="Tahoma" w:hAnsi="Tahoma" w:cs="Tahoma"/>
          <w:spacing w:val="-3"/>
          <w:lang w:val="es-ES"/>
        </w:rPr>
        <w:t xml:space="preserve"> </w:t>
      </w:r>
      <w:r w:rsidRPr="000442A6">
        <w:rPr>
          <w:rFonts w:ascii="Tahoma" w:hAnsi="Tahoma" w:cs="Tahoma"/>
          <w:spacing w:val="-3"/>
          <w:lang w:val="es-ES"/>
        </w:rPr>
        <w:t>en la vigilancia y control de los procesos de contratación pública.</w:t>
      </w:r>
    </w:p>
    <w:p w14:paraId="5F115998" w14:textId="77777777" w:rsidR="00B777AE" w:rsidRPr="000442A6" w:rsidRDefault="00B777AE" w:rsidP="00B777AE">
      <w:pPr>
        <w:pStyle w:val="Textoindependiente"/>
        <w:spacing w:after="0"/>
        <w:jc w:val="both"/>
        <w:rPr>
          <w:rFonts w:ascii="Tahoma" w:hAnsi="Tahoma" w:cs="Tahoma"/>
          <w:spacing w:val="-3"/>
          <w:lang w:val="es-ES"/>
        </w:rPr>
      </w:pPr>
    </w:p>
    <w:p w14:paraId="37A6FA68"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14:paraId="1BE1279F" w14:textId="77777777" w:rsidR="00B777AE" w:rsidRPr="000442A6" w:rsidRDefault="00B777AE" w:rsidP="00B777AE">
      <w:pPr>
        <w:pStyle w:val="Textoindependiente"/>
        <w:spacing w:after="0"/>
        <w:jc w:val="both"/>
        <w:rPr>
          <w:rFonts w:ascii="Tahoma" w:hAnsi="Tahoma" w:cs="Tahoma"/>
          <w:spacing w:val="-3"/>
          <w:lang w:val="es-ES"/>
        </w:rPr>
      </w:pPr>
    </w:p>
    <w:p w14:paraId="27B9CF50"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Dar a conocer a la Universidad</w:t>
      </w:r>
      <w:r>
        <w:rPr>
          <w:rFonts w:ascii="Tahoma" w:hAnsi="Tahoma" w:cs="Tahoma"/>
          <w:spacing w:val="-3"/>
          <w:lang w:val="es-ES"/>
        </w:rPr>
        <w:t xml:space="preserve"> </w:t>
      </w:r>
      <w:r w:rsidRPr="000442A6">
        <w:rPr>
          <w:rFonts w:ascii="Tahoma" w:hAnsi="Tahoma" w:cs="Tahoma"/>
          <w:spacing w:val="-3"/>
          <w:lang w:val="es-ES"/>
        </w:rPr>
        <w:t>las maniobras fraudulentas o prácticas indebidas de los competidores que pretendan influir en la adjudicación de un contrato o la obtención de cualquier tipo de beneficio.</w:t>
      </w:r>
    </w:p>
    <w:p w14:paraId="1E52EDA8" w14:textId="77777777" w:rsidR="00B777AE" w:rsidRPr="000442A6" w:rsidRDefault="00B777AE" w:rsidP="00B777AE">
      <w:pPr>
        <w:pStyle w:val="Textoindependiente"/>
        <w:spacing w:after="0"/>
        <w:jc w:val="both"/>
        <w:rPr>
          <w:rFonts w:ascii="Tahoma" w:hAnsi="Tahoma" w:cs="Tahoma"/>
          <w:spacing w:val="-3"/>
          <w:lang w:val="es-ES"/>
        </w:rPr>
      </w:pPr>
    </w:p>
    <w:p w14:paraId="6E740558" w14:textId="77777777" w:rsidR="00B777AE" w:rsidRPr="000442A6" w:rsidRDefault="00B777AE" w:rsidP="00B777AE">
      <w:pPr>
        <w:pStyle w:val="Textoindependiente"/>
        <w:spacing w:after="0"/>
        <w:jc w:val="both"/>
        <w:rPr>
          <w:rFonts w:ascii="Tahoma" w:hAnsi="Tahoma" w:cs="Tahoma"/>
          <w:b/>
          <w:spacing w:val="-3"/>
          <w:lang w:val="es-ES"/>
        </w:rPr>
      </w:pPr>
      <w:r w:rsidRPr="000442A6">
        <w:rPr>
          <w:rFonts w:ascii="Tahoma" w:hAnsi="Tahoma" w:cs="Tahoma"/>
          <w:b/>
          <w:spacing w:val="-3"/>
          <w:lang w:val="es-ES"/>
        </w:rPr>
        <w:t>LOS CONTRATISTAS SELECCIONADOS SE</w:t>
      </w:r>
      <w:r>
        <w:rPr>
          <w:rFonts w:ascii="Tahoma" w:hAnsi="Tahoma" w:cs="Tahoma"/>
          <w:b/>
          <w:spacing w:val="-3"/>
          <w:lang w:val="es-ES"/>
        </w:rPr>
        <w:t xml:space="preserve"> </w:t>
      </w:r>
      <w:r w:rsidRPr="000442A6">
        <w:rPr>
          <w:rFonts w:ascii="Tahoma" w:hAnsi="Tahoma" w:cs="Tahoma"/>
          <w:b/>
          <w:spacing w:val="-3"/>
          <w:lang w:val="es-ES"/>
        </w:rPr>
        <w:t>COMPROMETEN A:</w:t>
      </w:r>
    </w:p>
    <w:p w14:paraId="73FDED76" w14:textId="77777777" w:rsidR="00B777AE" w:rsidRPr="000442A6" w:rsidRDefault="00B777AE" w:rsidP="00B777AE">
      <w:pPr>
        <w:pStyle w:val="Textoindependiente"/>
        <w:spacing w:after="0"/>
        <w:jc w:val="both"/>
        <w:rPr>
          <w:rFonts w:ascii="Tahoma" w:hAnsi="Tahoma" w:cs="Tahoma"/>
          <w:spacing w:val="-3"/>
          <w:lang w:val="es-ES"/>
        </w:rPr>
      </w:pPr>
    </w:p>
    <w:p w14:paraId="6F8BC8AB"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Cumplir de manera eficiente y oportuna los ofrecimientos y compromisos contenidos en la oferta y las</w:t>
      </w:r>
      <w:r>
        <w:rPr>
          <w:rFonts w:ascii="Tahoma" w:hAnsi="Tahoma" w:cs="Tahoma"/>
          <w:spacing w:val="-3"/>
          <w:lang w:val="es-ES"/>
        </w:rPr>
        <w:t xml:space="preserve"> </w:t>
      </w:r>
      <w:r w:rsidRPr="000442A6">
        <w:rPr>
          <w:rFonts w:ascii="Tahoma" w:hAnsi="Tahoma" w:cs="Tahoma"/>
          <w:spacing w:val="-3"/>
          <w:lang w:val="es-ES"/>
        </w:rPr>
        <w:t>obligaciones contractuales evitando dilaciones que originen sobrecostos injustificados.</w:t>
      </w:r>
    </w:p>
    <w:p w14:paraId="609E2B40" w14:textId="77777777" w:rsidR="00B777AE" w:rsidRPr="000442A6" w:rsidRDefault="00B777AE" w:rsidP="00B777AE">
      <w:pPr>
        <w:pStyle w:val="Textoindependiente"/>
        <w:spacing w:after="0"/>
        <w:jc w:val="both"/>
        <w:rPr>
          <w:rFonts w:ascii="Tahoma" w:hAnsi="Tahoma" w:cs="Tahoma"/>
          <w:spacing w:val="-3"/>
          <w:lang w:val="es-ES"/>
        </w:rPr>
      </w:pPr>
    </w:p>
    <w:p w14:paraId="2EEE1C14"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w:t>
      </w:r>
      <w:r>
        <w:rPr>
          <w:rFonts w:ascii="Tahoma" w:hAnsi="Tahoma" w:cs="Tahoma"/>
          <w:spacing w:val="-3"/>
          <w:lang w:val="es-ES"/>
        </w:rPr>
        <w:t xml:space="preserve"> </w:t>
      </w:r>
      <w:r w:rsidRPr="000442A6">
        <w:rPr>
          <w:rFonts w:ascii="Tahoma" w:hAnsi="Tahoma" w:cs="Tahoma"/>
          <w:spacing w:val="-3"/>
          <w:lang w:val="es-ES"/>
        </w:rPr>
        <w:t>plazos o términos que no puedan ser cumplidos.</w:t>
      </w:r>
    </w:p>
    <w:p w14:paraId="7FB7FF55" w14:textId="77777777" w:rsidR="00B777AE" w:rsidRPr="000442A6" w:rsidRDefault="00B777AE" w:rsidP="00B777AE">
      <w:pPr>
        <w:pStyle w:val="Textoindependiente"/>
        <w:spacing w:after="0"/>
        <w:jc w:val="both"/>
        <w:rPr>
          <w:rFonts w:ascii="Tahoma" w:hAnsi="Tahoma" w:cs="Tahoma"/>
          <w:spacing w:val="-3"/>
          <w:lang w:val="es-ES"/>
        </w:rPr>
      </w:pPr>
    </w:p>
    <w:p w14:paraId="50CB5870"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Utilizar y aplicar productos, procesos y tecnologías limpias que garanticen la conservación del medio ambiente y el equilibrio del ecosistema.</w:t>
      </w:r>
    </w:p>
    <w:p w14:paraId="240CA492" w14:textId="77777777" w:rsidR="00B777AE" w:rsidRPr="000442A6" w:rsidRDefault="00B777AE" w:rsidP="00B777AE">
      <w:pPr>
        <w:pStyle w:val="Textoindependiente"/>
        <w:spacing w:after="0"/>
        <w:jc w:val="both"/>
        <w:rPr>
          <w:rFonts w:ascii="Tahoma" w:hAnsi="Tahoma" w:cs="Tahoma"/>
          <w:spacing w:val="-3"/>
          <w:sz w:val="16"/>
          <w:szCs w:val="16"/>
          <w:lang w:val="es-ES"/>
        </w:rPr>
      </w:pPr>
    </w:p>
    <w:p w14:paraId="14122D63"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 procurar el buen uso de los recursos públicos, advirtiendo los riesgos que puedan presentarse en el proceso contractual.</w:t>
      </w:r>
    </w:p>
    <w:p w14:paraId="1863F939" w14:textId="77777777" w:rsidR="00B777AE" w:rsidRPr="000442A6" w:rsidRDefault="00B777AE" w:rsidP="00B777AE">
      <w:pPr>
        <w:pStyle w:val="Textoindependiente"/>
        <w:spacing w:after="0"/>
        <w:jc w:val="both"/>
        <w:rPr>
          <w:rFonts w:ascii="Tahoma" w:hAnsi="Tahoma" w:cs="Tahoma"/>
          <w:spacing w:val="-3"/>
          <w:sz w:val="16"/>
          <w:szCs w:val="16"/>
          <w:lang w:val="es-ES"/>
        </w:rPr>
      </w:pPr>
    </w:p>
    <w:p w14:paraId="4E5CB368"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555B835B" w14:textId="77777777" w:rsidR="00B777AE" w:rsidRPr="000442A6" w:rsidRDefault="00B777AE" w:rsidP="00B777AE">
      <w:pPr>
        <w:pStyle w:val="Textoindependiente"/>
        <w:spacing w:after="0"/>
        <w:jc w:val="both"/>
        <w:rPr>
          <w:rFonts w:ascii="Tahoma" w:hAnsi="Tahoma" w:cs="Tahoma"/>
          <w:spacing w:val="-3"/>
          <w:sz w:val="16"/>
          <w:szCs w:val="16"/>
          <w:lang w:val="es-ES"/>
        </w:rPr>
      </w:pPr>
    </w:p>
    <w:p w14:paraId="32CB2D73"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379B6421" w14:textId="77777777" w:rsidR="00B777AE" w:rsidRPr="000442A6" w:rsidRDefault="00B777AE" w:rsidP="00B777AE">
      <w:pPr>
        <w:pStyle w:val="Textoindependiente"/>
        <w:spacing w:after="0"/>
        <w:jc w:val="both"/>
        <w:rPr>
          <w:rFonts w:ascii="Tahoma" w:hAnsi="Tahoma" w:cs="Tahoma"/>
          <w:spacing w:val="-3"/>
          <w:sz w:val="16"/>
          <w:szCs w:val="16"/>
          <w:lang w:val="es-ES"/>
        </w:rPr>
      </w:pPr>
    </w:p>
    <w:p w14:paraId="5F5D072D"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0EE9243D" w14:textId="77777777" w:rsidR="00B777AE" w:rsidRPr="000442A6" w:rsidRDefault="00B777AE" w:rsidP="00B777AE">
      <w:pPr>
        <w:pStyle w:val="Textoindependiente"/>
        <w:spacing w:after="0"/>
        <w:jc w:val="both"/>
        <w:rPr>
          <w:rFonts w:ascii="Tahoma" w:hAnsi="Tahoma" w:cs="Tahoma"/>
          <w:spacing w:val="-3"/>
          <w:sz w:val="16"/>
          <w:szCs w:val="16"/>
          <w:lang w:val="es-ES"/>
        </w:rPr>
      </w:pPr>
    </w:p>
    <w:p w14:paraId="211FF84D"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2856807" w14:textId="77777777" w:rsidR="00B777AE" w:rsidRPr="000442A6" w:rsidRDefault="00B777AE" w:rsidP="00B777AE">
      <w:pPr>
        <w:pStyle w:val="Textoindependiente"/>
        <w:spacing w:after="0"/>
        <w:jc w:val="both"/>
        <w:rPr>
          <w:rFonts w:ascii="Tahoma" w:hAnsi="Tahoma" w:cs="Tahoma"/>
          <w:spacing w:val="-3"/>
          <w:sz w:val="16"/>
          <w:szCs w:val="16"/>
          <w:lang w:val="es-ES"/>
        </w:rPr>
      </w:pPr>
    </w:p>
    <w:p w14:paraId="32F4CE61" w14:textId="77777777" w:rsidR="00B777AE" w:rsidRPr="000442A6" w:rsidRDefault="00B777AE" w:rsidP="00B777AE">
      <w:pPr>
        <w:pStyle w:val="Textoindependiente"/>
        <w:spacing w:after="0"/>
        <w:jc w:val="both"/>
        <w:rPr>
          <w:rFonts w:ascii="Tahoma" w:hAnsi="Tahoma" w:cs="Tahoma"/>
          <w:spacing w:val="-3"/>
          <w:lang w:val="es-ES"/>
        </w:rPr>
      </w:pPr>
      <w:r w:rsidRPr="000442A6">
        <w:rPr>
          <w:rFonts w:ascii="Tahoma" w:hAnsi="Tahoma" w:cs="Tahoma"/>
          <w:spacing w:val="-3"/>
          <w:lang w:val="es-ES"/>
        </w:rPr>
        <w:t>Cumplir con las condiciones y plazos de ejecución del contrato y con la calidad de los bienes y servicios ofrecidos o de las obras y tareas por ejecutar.</w:t>
      </w:r>
    </w:p>
    <w:p w14:paraId="749E200C" w14:textId="77777777" w:rsidR="00B777AE" w:rsidRPr="000442A6" w:rsidRDefault="00B777AE" w:rsidP="00B777AE">
      <w:pPr>
        <w:pStyle w:val="Textoindependiente"/>
        <w:spacing w:after="0"/>
        <w:jc w:val="both"/>
        <w:rPr>
          <w:rFonts w:ascii="Tahoma" w:hAnsi="Tahoma" w:cs="Tahoma"/>
          <w:spacing w:val="-3"/>
        </w:rPr>
      </w:pPr>
      <w:r w:rsidRPr="000442A6">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NUMEROS).</w:t>
      </w:r>
    </w:p>
    <w:p w14:paraId="71407121" w14:textId="77777777" w:rsidR="00B777AE" w:rsidRPr="000442A6" w:rsidRDefault="00B777AE" w:rsidP="00B777AE">
      <w:pPr>
        <w:pStyle w:val="Textoindependiente"/>
        <w:spacing w:after="0"/>
        <w:jc w:val="both"/>
        <w:rPr>
          <w:rFonts w:ascii="Tahoma" w:hAnsi="Tahoma" w:cs="Tahoma"/>
          <w:spacing w:val="-3"/>
          <w:sz w:val="16"/>
          <w:szCs w:val="16"/>
        </w:rPr>
      </w:pPr>
    </w:p>
    <w:p w14:paraId="5040FA18" w14:textId="77777777" w:rsidR="00B777AE" w:rsidRPr="000442A6" w:rsidRDefault="00B777AE" w:rsidP="00B777AE">
      <w:pPr>
        <w:pStyle w:val="Textoindependiente"/>
        <w:spacing w:after="0"/>
        <w:jc w:val="both"/>
        <w:rPr>
          <w:rFonts w:ascii="Tahoma" w:hAnsi="Tahoma" w:cs="Tahoma"/>
          <w:spacing w:val="-3"/>
        </w:rPr>
      </w:pPr>
      <w:r w:rsidRPr="000442A6">
        <w:rPr>
          <w:rFonts w:ascii="Tahoma" w:hAnsi="Tahoma" w:cs="Tahoma"/>
          <w:spacing w:val="-3"/>
        </w:rPr>
        <w:t>Firma</w:t>
      </w:r>
    </w:p>
    <w:p w14:paraId="67C75557" w14:textId="77777777" w:rsidR="00B777AE" w:rsidRPr="000442A6" w:rsidRDefault="00B777AE" w:rsidP="00B777AE">
      <w:pPr>
        <w:pStyle w:val="Textoindependiente"/>
        <w:spacing w:after="0"/>
        <w:jc w:val="both"/>
        <w:rPr>
          <w:rFonts w:ascii="Tahoma" w:hAnsi="Tahoma" w:cs="Tahoma"/>
          <w:spacing w:val="-3"/>
        </w:rPr>
      </w:pPr>
      <w:r w:rsidRPr="000442A6">
        <w:rPr>
          <w:rFonts w:ascii="Tahoma" w:hAnsi="Tahoma" w:cs="Tahoma"/>
          <w:spacing w:val="-3"/>
        </w:rPr>
        <w:t>C. C.</w:t>
      </w:r>
    </w:p>
    <w:p w14:paraId="6521D6A6" w14:textId="77777777" w:rsidR="00B777AE" w:rsidRPr="000442A6" w:rsidRDefault="00B777AE" w:rsidP="00B777AE">
      <w:pPr>
        <w:pStyle w:val="Textoindependiente"/>
        <w:spacing w:after="0"/>
        <w:jc w:val="both"/>
        <w:rPr>
          <w:rFonts w:ascii="Tahoma" w:hAnsi="Tahoma" w:cs="Tahoma"/>
          <w:b/>
          <w:spacing w:val="-3"/>
          <w:sz w:val="16"/>
          <w:szCs w:val="16"/>
        </w:rPr>
      </w:pPr>
    </w:p>
    <w:p w14:paraId="5E349BA8" w14:textId="77777777" w:rsidR="00B777AE" w:rsidRPr="000442A6" w:rsidRDefault="00B777AE" w:rsidP="00B777AE">
      <w:pPr>
        <w:pStyle w:val="Textoindependiente"/>
        <w:spacing w:after="0"/>
        <w:jc w:val="both"/>
        <w:rPr>
          <w:rFonts w:ascii="Tahoma" w:hAnsi="Tahoma" w:cs="Tahoma"/>
          <w:sz w:val="16"/>
          <w:szCs w:val="16"/>
        </w:rPr>
      </w:pPr>
      <w:r w:rsidRPr="000442A6">
        <w:rPr>
          <w:rFonts w:ascii="Tahoma" w:hAnsi="Tahoma" w:cs="Tahoma"/>
          <w:b/>
          <w:sz w:val="16"/>
          <w:szCs w:val="16"/>
          <w:u w:val="single"/>
        </w:rPr>
        <w:t>NOTA:</w:t>
      </w:r>
      <w:r>
        <w:rPr>
          <w:rFonts w:ascii="Tahoma" w:hAnsi="Tahoma" w:cs="Tahoma"/>
          <w:b/>
          <w:sz w:val="16"/>
          <w:szCs w:val="16"/>
          <w:u w:val="single"/>
        </w:rPr>
        <w:t xml:space="preserve"> </w:t>
      </w:r>
      <w:r w:rsidRPr="000442A6">
        <w:rPr>
          <w:rFonts w:ascii="Tahoma" w:hAnsi="Tahoma" w:cs="Tahoma"/>
          <w:b/>
          <w:sz w:val="16"/>
          <w:szCs w:val="16"/>
          <w:u w:val="single"/>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0442A6">
        <w:rPr>
          <w:rFonts w:ascii="Tahoma" w:hAnsi="Tahoma" w:cs="Tahoma"/>
          <w:sz w:val="16"/>
          <w:szCs w:val="16"/>
        </w:rPr>
        <w:t>.</w:t>
      </w:r>
    </w:p>
    <w:p w14:paraId="14B5431A" w14:textId="569AC1C3" w:rsidR="00B777AE" w:rsidRDefault="00B777AE" w:rsidP="00B777AE">
      <w:pPr>
        <w:rPr>
          <w:rFonts w:ascii="Tahoma" w:hAnsi="Tahoma" w:cs="Tahoma"/>
          <w:b/>
          <w:bCs/>
          <w:sz w:val="20"/>
          <w:szCs w:val="20"/>
        </w:rPr>
      </w:pPr>
    </w:p>
    <w:p w14:paraId="08DBFC70"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t>UNIVERSIDAD DISTRITAL FRANCISCO JOSÉ DE CALDAS</w:t>
      </w:r>
    </w:p>
    <w:p w14:paraId="7A700CCE" w14:textId="77777777" w:rsidR="00B777AE" w:rsidRPr="000442A6" w:rsidRDefault="00B777AE" w:rsidP="00B777AE">
      <w:pPr>
        <w:pStyle w:val="Ttulo"/>
        <w:rPr>
          <w:rFonts w:ascii="Tahoma" w:hAnsi="Tahoma" w:cs="Tahoma"/>
          <w:sz w:val="20"/>
          <w:szCs w:val="20"/>
        </w:rPr>
      </w:pPr>
      <w:r>
        <w:rPr>
          <w:rFonts w:ascii="Tahoma" w:hAnsi="Tahoma" w:cs="Tahoma"/>
          <w:sz w:val="20"/>
          <w:szCs w:val="20"/>
        </w:rPr>
        <w:t>CONVOCATORIA PÚBLICA No. 002 DE 2026</w:t>
      </w:r>
    </w:p>
    <w:p w14:paraId="37A83CEA" w14:textId="77777777" w:rsidR="00B777AE" w:rsidRPr="000442A6" w:rsidRDefault="00B777AE" w:rsidP="00B777AE">
      <w:pPr>
        <w:pStyle w:val="Ttulo"/>
        <w:rPr>
          <w:rFonts w:ascii="Tahoma" w:hAnsi="Tahoma" w:cs="Tahoma"/>
          <w:sz w:val="20"/>
          <w:szCs w:val="20"/>
        </w:rPr>
      </w:pPr>
    </w:p>
    <w:p w14:paraId="4C359D12" w14:textId="77777777" w:rsidR="00B777AE" w:rsidRPr="000442A6" w:rsidRDefault="00B777AE" w:rsidP="00B777AE">
      <w:pPr>
        <w:pStyle w:val="Ttulo1"/>
        <w:rPr>
          <w:rFonts w:ascii="Tahoma" w:hAnsi="Tahoma" w:cs="Tahoma"/>
          <w:sz w:val="20"/>
          <w:szCs w:val="20"/>
        </w:rPr>
      </w:pPr>
      <w:bookmarkStart w:id="59" w:name="_Toc319064445"/>
      <w:bookmarkStart w:id="60" w:name="_Toc380156256"/>
      <w:bookmarkStart w:id="61" w:name="_Toc380156699"/>
      <w:bookmarkStart w:id="62" w:name="_Toc380156758"/>
      <w:bookmarkStart w:id="63" w:name="_Toc189649753"/>
      <w:r w:rsidRPr="000442A6">
        <w:rPr>
          <w:rFonts w:ascii="Tahoma" w:hAnsi="Tahoma" w:cs="Tahoma"/>
          <w:sz w:val="20"/>
          <w:szCs w:val="20"/>
        </w:rPr>
        <w:t xml:space="preserve">ANEXO </w:t>
      </w:r>
      <w:r w:rsidRPr="000442A6">
        <w:rPr>
          <w:rFonts w:ascii="Tahoma" w:hAnsi="Tahoma" w:cs="Tahoma"/>
          <w:caps w:val="0"/>
          <w:sz w:val="20"/>
          <w:szCs w:val="20"/>
        </w:rPr>
        <w:t>No</w:t>
      </w:r>
      <w:r w:rsidRPr="000442A6">
        <w:rPr>
          <w:rFonts w:ascii="Tahoma" w:hAnsi="Tahoma" w:cs="Tahoma"/>
          <w:sz w:val="20"/>
          <w:szCs w:val="20"/>
        </w:rPr>
        <w:t>. 7</w:t>
      </w:r>
      <w:bookmarkEnd w:id="59"/>
      <w:bookmarkEnd w:id="60"/>
      <w:bookmarkEnd w:id="61"/>
      <w:bookmarkEnd w:id="62"/>
      <w:bookmarkEnd w:id="63"/>
    </w:p>
    <w:p w14:paraId="3FD7A0FE" w14:textId="77777777" w:rsidR="00B777AE" w:rsidRPr="000442A6" w:rsidRDefault="00B777AE" w:rsidP="00B777AE">
      <w:pPr>
        <w:jc w:val="center"/>
        <w:rPr>
          <w:rFonts w:ascii="Tahoma" w:hAnsi="Tahoma" w:cs="Tahoma"/>
          <w:b/>
          <w:sz w:val="20"/>
          <w:szCs w:val="20"/>
        </w:rPr>
      </w:pPr>
      <w:bookmarkStart w:id="64" w:name="_Toc319064446"/>
      <w:bookmarkStart w:id="65" w:name="_Toc380156257"/>
      <w:bookmarkStart w:id="66" w:name="_Toc380156700"/>
      <w:bookmarkStart w:id="67" w:name="_Toc380156759"/>
      <w:r w:rsidRPr="000442A6">
        <w:rPr>
          <w:rFonts w:ascii="Tahoma" w:hAnsi="Tahoma" w:cs="Tahoma"/>
          <w:b/>
          <w:sz w:val="20"/>
          <w:szCs w:val="20"/>
        </w:rPr>
        <w:t>CERTIFICACIONES EXPÈRIENCIA DEL PROPONENTE</w:t>
      </w:r>
      <w:bookmarkEnd w:id="64"/>
      <w:bookmarkEnd w:id="65"/>
      <w:bookmarkEnd w:id="66"/>
      <w:bookmarkEnd w:id="67"/>
    </w:p>
    <w:p w14:paraId="4E4807DD" w14:textId="77777777" w:rsidR="00B777AE" w:rsidRPr="000442A6" w:rsidRDefault="00B777AE" w:rsidP="00B777AE">
      <w:pPr>
        <w:pStyle w:val="Ttulo"/>
        <w:rPr>
          <w:rFonts w:ascii="Tahoma" w:hAnsi="Tahoma" w:cs="Tahoma"/>
          <w:sz w:val="20"/>
          <w:szCs w:val="20"/>
        </w:rPr>
      </w:pPr>
    </w:p>
    <w:p w14:paraId="3C629016" w14:textId="77777777" w:rsidR="00B777AE" w:rsidRPr="000442A6" w:rsidRDefault="00B777AE" w:rsidP="00B777AE">
      <w:pPr>
        <w:pStyle w:val="Ttulo"/>
        <w:rPr>
          <w:rFonts w:ascii="Tahoma" w:hAnsi="Tahoma" w:cs="Tahoma"/>
          <w:sz w:val="20"/>
          <w:szCs w:val="20"/>
        </w:rPr>
      </w:pPr>
      <w:r w:rsidRPr="000442A6">
        <w:rPr>
          <w:rFonts w:ascii="Tahoma" w:hAnsi="Tahoma" w:cs="Tahoma"/>
          <w:sz w:val="20"/>
          <w:szCs w:val="20"/>
        </w:rPr>
        <w:t>Cuadro para diligenciar certificaciones experiencia general.</w:t>
      </w:r>
    </w:p>
    <w:p w14:paraId="2C3E7DED" w14:textId="77777777" w:rsidR="00B777AE" w:rsidRPr="000442A6" w:rsidRDefault="00B777AE" w:rsidP="00B777AE">
      <w:pPr>
        <w:pStyle w:val="Textoindependiente"/>
        <w:spacing w:after="0"/>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1753"/>
        <w:gridCol w:w="1636"/>
        <w:gridCol w:w="1748"/>
        <w:gridCol w:w="1810"/>
        <w:gridCol w:w="1359"/>
      </w:tblGrid>
      <w:tr w:rsidR="00B777AE" w:rsidRPr="000442A6" w14:paraId="7A2A5DF0" w14:textId="77777777" w:rsidTr="00613A1B">
        <w:trPr>
          <w:jc w:val="center"/>
        </w:trPr>
        <w:tc>
          <w:tcPr>
            <w:tcW w:w="602" w:type="dxa"/>
            <w:vAlign w:val="center"/>
          </w:tcPr>
          <w:p w14:paraId="7471B015" w14:textId="77777777" w:rsidR="00B777AE" w:rsidRPr="000442A6" w:rsidRDefault="00B777AE" w:rsidP="00613A1B">
            <w:pPr>
              <w:tabs>
                <w:tab w:val="left" w:pos="1418"/>
              </w:tabs>
              <w:jc w:val="center"/>
              <w:rPr>
                <w:rFonts w:ascii="Tahoma" w:hAnsi="Tahoma" w:cs="Tahoma"/>
                <w:b/>
                <w:sz w:val="20"/>
                <w:szCs w:val="20"/>
              </w:rPr>
            </w:pPr>
            <w:r w:rsidRPr="000442A6">
              <w:rPr>
                <w:rFonts w:ascii="Tahoma" w:hAnsi="Tahoma" w:cs="Tahoma"/>
                <w:b/>
                <w:sz w:val="20"/>
                <w:szCs w:val="20"/>
              </w:rPr>
              <w:t>No.</w:t>
            </w:r>
          </w:p>
        </w:tc>
        <w:tc>
          <w:tcPr>
            <w:tcW w:w="1753" w:type="dxa"/>
            <w:vAlign w:val="center"/>
          </w:tcPr>
          <w:p w14:paraId="487CFE4E" w14:textId="77777777" w:rsidR="00B777AE" w:rsidRPr="000442A6" w:rsidRDefault="00B777AE" w:rsidP="00613A1B">
            <w:pPr>
              <w:tabs>
                <w:tab w:val="left" w:pos="1418"/>
              </w:tabs>
              <w:jc w:val="center"/>
              <w:rPr>
                <w:rFonts w:ascii="Tahoma" w:hAnsi="Tahoma" w:cs="Tahoma"/>
                <w:b/>
                <w:sz w:val="20"/>
                <w:szCs w:val="20"/>
              </w:rPr>
            </w:pPr>
            <w:r w:rsidRPr="000442A6">
              <w:rPr>
                <w:rFonts w:ascii="Tahoma" w:hAnsi="Tahoma" w:cs="Tahoma"/>
                <w:b/>
                <w:sz w:val="20"/>
                <w:szCs w:val="20"/>
              </w:rPr>
              <w:t>OBJETO</w:t>
            </w:r>
          </w:p>
        </w:tc>
        <w:tc>
          <w:tcPr>
            <w:tcW w:w="1636" w:type="dxa"/>
            <w:vAlign w:val="center"/>
          </w:tcPr>
          <w:p w14:paraId="7E34C6BB" w14:textId="77777777" w:rsidR="00B777AE" w:rsidRPr="000442A6" w:rsidRDefault="00B777AE" w:rsidP="00613A1B">
            <w:pPr>
              <w:tabs>
                <w:tab w:val="left" w:pos="1418"/>
              </w:tabs>
              <w:jc w:val="center"/>
              <w:rPr>
                <w:rFonts w:ascii="Tahoma" w:hAnsi="Tahoma" w:cs="Tahoma"/>
                <w:b/>
                <w:sz w:val="20"/>
                <w:szCs w:val="20"/>
              </w:rPr>
            </w:pPr>
            <w:r w:rsidRPr="000442A6">
              <w:rPr>
                <w:rFonts w:ascii="Tahoma" w:hAnsi="Tahoma" w:cs="Tahoma"/>
                <w:b/>
                <w:sz w:val="20"/>
                <w:szCs w:val="20"/>
              </w:rPr>
              <w:t>FECHA INICIO Y FECHA DE TERMINACIÒN</w:t>
            </w:r>
          </w:p>
        </w:tc>
        <w:tc>
          <w:tcPr>
            <w:tcW w:w="1748" w:type="dxa"/>
            <w:vAlign w:val="center"/>
          </w:tcPr>
          <w:p w14:paraId="49B8F050" w14:textId="77777777" w:rsidR="00B777AE" w:rsidRPr="000442A6" w:rsidRDefault="00B777AE" w:rsidP="00613A1B">
            <w:pPr>
              <w:tabs>
                <w:tab w:val="left" w:pos="1418"/>
              </w:tabs>
              <w:jc w:val="center"/>
              <w:rPr>
                <w:rFonts w:ascii="Tahoma" w:hAnsi="Tahoma" w:cs="Tahoma"/>
                <w:b/>
                <w:sz w:val="20"/>
                <w:szCs w:val="20"/>
              </w:rPr>
            </w:pPr>
            <w:r w:rsidRPr="000442A6">
              <w:rPr>
                <w:rFonts w:ascii="Tahoma" w:hAnsi="Tahoma" w:cs="Tahoma"/>
                <w:b/>
                <w:sz w:val="20"/>
                <w:szCs w:val="20"/>
              </w:rPr>
              <w:t>ENTIDAD CONTRATANTE</w:t>
            </w:r>
          </w:p>
        </w:tc>
        <w:tc>
          <w:tcPr>
            <w:tcW w:w="1810" w:type="dxa"/>
            <w:vAlign w:val="center"/>
          </w:tcPr>
          <w:p w14:paraId="56E81AFB" w14:textId="77777777" w:rsidR="00B777AE" w:rsidRPr="000442A6" w:rsidRDefault="00B777AE" w:rsidP="00613A1B">
            <w:pPr>
              <w:tabs>
                <w:tab w:val="left" w:pos="1418"/>
              </w:tabs>
              <w:jc w:val="center"/>
              <w:rPr>
                <w:rFonts w:ascii="Tahoma" w:hAnsi="Tahoma" w:cs="Tahoma"/>
                <w:b/>
                <w:sz w:val="20"/>
                <w:szCs w:val="20"/>
              </w:rPr>
            </w:pPr>
            <w:r w:rsidRPr="000442A6">
              <w:rPr>
                <w:rFonts w:ascii="Tahoma" w:hAnsi="Tahoma" w:cs="Tahoma"/>
                <w:b/>
                <w:sz w:val="20"/>
                <w:szCs w:val="20"/>
              </w:rPr>
              <w:t>(%) DE PARTICIPACIÒN</w:t>
            </w:r>
          </w:p>
        </w:tc>
        <w:tc>
          <w:tcPr>
            <w:tcW w:w="1359" w:type="dxa"/>
            <w:vAlign w:val="center"/>
          </w:tcPr>
          <w:p w14:paraId="215FFAEF" w14:textId="77777777" w:rsidR="00B777AE" w:rsidRPr="000442A6" w:rsidRDefault="00B777AE" w:rsidP="00613A1B">
            <w:pPr>
              <w:tabs>
                <w:tab w:val="left" w:pos="1418"/>
              </w:tabs>
              <w:jc w:val="center"/>
              <w:rPr>
                <w:rFonts w:ascii="Tahoma" w:hAnsi="Tahoma" w:cs="Tahoma"/>
                <w:b/>
                <w:sz w:val="20"/>
                <w:szCs w:val="20"/>
              </w:rPr>
            </w:pPr>
            <w:r w:rsidRPr="000442A6">
              <w:rPr>
                <w:rFonts w:ascii="Tahoma" w:hAnsi="Tahoma" w:cs="Tahoma"/>
                <w:b/>
                <w:sz w:val="20"/>
                <w:szCs w:val="20"/>
              </w:rPr>
              <w:t>VALOR</w:t>
            </w:r>
          </w:p>
        </w:tc>
      </w:tr>
      <w:tr w:rsidR="00B777AE" w:rsidRPr="000442A6" w14:paraId="55AAA8C4" w14:textId="77777777" w:rsidTr="00613A1B">
        <w:trPr>
          <w:trHeight w:val="444"/>
          <w:jc w:val="center"/>
        </w:trPr>
        <w:tc>
          <w:tcPr>
            <w:tcW w:w="602" w:type="dxa"/>
          </w:tcPr>
          <w:p w14:paraId="4662CC74" w14:textId="77777777" w:rsidR="00B777AE" w:rsidRPr="000442A6" w:rsidRDefault="00B777AE" w:rsidP="00613A1B">
            <w:pPr>
              <w:tabs>
                <w:tab w:val="left" w:pos="1418"/>
              </w:tabs>
              <w:jc w:val="center"/>
              <w:rPr>
                <w:rFonts w:ascii="Tahoma" w:hAnsi="Tahoma" w:cs="Tahoma"/>
                <w:sz w:val="20"/>
                <w:szCs w:val="20"/>
              </w:rPr>
            </w:pPr>
          </w:p>
        </w:tc>
        <w:tc>
          <w:tcPr>
            <w:tcW w:w="1753" w:type="dxa"/>
            <w:vAlign w:val="center"/>
          </w:tcPr>
          <w:p w14:paraId="574A592D" w14:textId="77777777" w:rsidR="00B777AE" w:rsidRPr="000442A6" w:rsidRDefault="00B777AE" w:rsidP="00613A1B">
            <w:pPr>
              <w:tabs>
                <w:tab w:val="left" w:pos="1418"/>
              </w:tabs>
              <w:jc w:val="center"/>
              <w:rPr>
                <w:rFonts w:ascii="Tahoma" w:hAnsi="Tahoma" w:cs="Tahoma"/>
                <w:sz w:val="20"/>
                <w:szCs w:val="20"/>
              </w:rPr>
            </w:pPr>
          </w:p>
          <w:p w14:paraId="5A4C07C9" w14:textId="77777777" w:rsidR="00B777AE" w:rsidRPr="000442A6" w:rsidRDefault="00B777AE" w:rsidP="00613A1B">
            <w:pPr>
              <w:tabs>
                <w:tab w:val="left" w:pos="1418"/>
              </w:tabs>
              <w:jc w:val="center"/>
              <w:rPr>
                <w:rFonts w:ascii="Tahoma" w:hAnsi="Tahoma" w:cs="Tahoma"/>
                <w:sz w:val="20"/>
                <w:szCs w:val="20"/>
              </w:rPr>
            </w:pPr>
          </w:p>
          <w:p w14:paraId="31D38E33" w14:textId="77777777" w:rsidR="00B777AE" w:rsidRPr="000442A6" w:rsidRDefault="00B777AE" w:rsidP="00613A1B">
            <w:pPr>
              <w:tabs>
                <w:tab w:val="left" w:pos="1418"/>
              </w:tabs>
              <w:jc w:val="center"/>
              <w:rPr>
                <w:rFonts w:ascii="Tahoma" w:hAnsi="Tahoma" w:cs="Tahoma"/>
                <w:sz w:val="20"/>
                <w:szCs w:val="20"/>
              </w:rPr>
            </w:pPr>
          </w:p>
        </w:tc>
        <w:tc>
          <w:tcPr>
            <w:tcW w:w="1636" w:type="dxa"/>
            <w:vAlign w:val="center"/>
          </w:tcPr>
          <w:p w14:paraId="1C030EC0" w14:textId="77777777" w:rsidR="00B777AE" w:rsidRPr="000442A6" w:rsidRDefault="00B777AE" w:rsidP="00613A1B">
            <w:pPr>
              <w:tabs>
                <w:tab w:val="left" w:pos="1418"/>
              </w:tabs>
              <w:jc w:val="center"/>
              <w:rPr>
                <w:rFonts w:ascii="Tahoma" w:hAnsi="Tahoma" w:cs="Tahoma"/>
                <w:sz w:val="20"/>
                <w:szCs w:val="20"/>
              </w:rPr>
            </w:pPr>
          </w:p>
        </w:tc>
        <w:tc>
          <w:tcPr>
            <w:tcW w:w="1748" w:type="dxa"/>
            <w:vAlign w:val="center"/>
          </w:tcPr>
          <w:p w14:paraId="3C599585" w14:textId="77777777" w:rsidR="00B777AE" w:rsidRPr="000442A6" w:rsidRDefault="00B777AE" w:rsidP="00613A1B">
            <w:pPr>
              <w:tabs>
                <w:tab w:val="left" w:pos="1418"/>
              </w:tabs>
              <w:jc w:val="center"/>
              <w:rPr>
                <w:rFonts w:ascii="Tahoma" w:hAnsi="Tahoma" w:cs="Tahoma"/>
                <w:sz w:val="20"/>
                <w:szCs w:val="20"/>
              </w:rPr>
            </w:pPr>
          </w:p>
        </w:tc>
        <w:tc>
          <w:tcPr>
            <w:tcW w:w="1810" w:type="dxa"/>
            <w:vAlign w:val="center"/>
          </w:tcPr>
          <w:p w14:paraId="53C9EAE1" w14:textId="77777777" w:rsidR="00B777AE" w:rsidRPr="000442A6" w:rsidRDefault="00B777AE" w:rsidP="00613A1B">
            <w:pPr>
              <w:tabs>
                <w:tab w:val="left" w:pos="1418"/>
              </w:tabs>
              <w:jc w:val="center"/>
              <w:rPr>
                <w:rFonts w:ascii="Tahoma" w:hAnsi="Tahoma" w:cs="Tahoma"/>
                <w:sz w:val="20"/>
                <w:szCs w:val="20"/>
              </w:rPr>
            </w:pPr>
          </w:p>
        </w:tc>
        <w:tc>
          <w:tcPr>
            <w:tcW w:w="1359" w:type="dxa"/>
            <w:vAlign w:val="center"/>
          </w:tcPr>
          <w:p w14:paraId="0444923C" w14:textId="77777777" w:rsidR="00B777AE" w:rsidRPr="000442A6" w:rsidRDefault="00B777AE" w:rsidP="00613A1B">
            <w:pPr>
              <w:tabs>
                <w:tab w:val="left" w:pos="1418"/>
              </w:tabs>
              <w:jc w:val="center"/>
              <w:rPr>
                <w:rFonts w:ascii="Tahoma" w:hAnsi="Tahoma" w:cs="Tahoma"/>
                <w:sz w:val="20"/>
                <w:szCs w:val="20"/>
              </w:rPr>
            </w:pPr>
          </w:p>
        </w:tc>
      </w:tr>
      <w:tr w:rsidR="00B777AE" w:rsidRPr="000442A6" w14:paraId="62695CB4" w14:textId="77777777" w:rsidTr="00613A1B">
        <w:trPr>
          <w:jc w:val="center"/>
        </w:trPr>
        <w:tc>
          <w:tcPr>
            <w:tcW w:w="602" w:type="dxa"/>
          </w:tcPr>
          <w:p w14:paraId="0F193E0C" w14:textId="77777777" w:rsidR="00B777AE" w:rsidRPr="000442A6" w:rsidRDefault="00B777AE" w:rsidP="00613A1B">
            <w:pPr>
              <w:tabs>
                <w:tab w:val="left" w:pos="1418"/>
              </w:tabs>
              <w:jc w:val="center"/>
              <w:rPr>
                <w:rFonts w:ascii="Tahoma" w:hAnsi="Tahoma" w:cs="Tahoma"/>
                <w:sz w:val="20"/>
                <w:szCs w:val="20"/>
              </w:rPr>
            </w:pPr>
          </w:p>
        </w:tc>
        <w:tc>
          <w:tcPr>
            <w:tcW w:w="1753" w:type="dxa"/>
            <w:vAlign w:val="center"/>
          </w:tcPr>
          <w:p w14:paraId="566E19D7" w14:textId="77777777" w:rsidR="00B777AE" w:rsidRPr="000442A6" w:rsidRDefault="00B777AE" w:rsidP="00613A1B">
            <w:pPr>
              <w:tabs>
                <w:tab w:val="left" w:pos="1418"/>
              </w:tabs>
              <w:jc w:val="center"/>
              <w:rPr>
                <w:rFonts w:ascii="Tahoma" w:hAnsi="Tahoma" w:cs="Tahoma"/>
                <w:sz w:val="20"/>
                <w:szCs w:val="20"/>
              </w:rPr>
            </w:pPr>
          </w:p>
          <w:p w14:paraId="58E231E2" w14:textId="77777777" w:rsidR="00B777AE" w:rsidRPr="000442A6" w:rsidRDefault="00B777AE" w:rsidP="00613A1B">
            <w:pPr>
              <w:tabs>
                <w:tab w:val="left" w:pos="1418"/>
              </w:tabs>
              <w:jc w:val="center"/>
              <w:rPr>
                <w:rFonts w:ascii="Tahoma" w:hAnsi="Tahoma" w:cs="Tahoma"/>
                <w:sz w:val="20"/>
                <w:szCs w:val="20"/>
              </w:rPr>
            </w:pPr>
          </w:p>
          <w:p w14:paraId="78A090B4" w14:textId="77777777" w:rsidR="00B777AE" w:rsidRPr="000442A6" w:rsidRDefault="00B777AE" w:rsidP="00613A1B">
            <w:pPr>
              <w:tabs>
                <w:tab w:val="left" w:pos="1418"/>
              </w:tabs>
              <w:jc w:val="center"/>
              <w:rPr>
                <w:rFonts w:ascii="Tahoma" w:hAnsi="Tahoma" w:cs="Tahoma"/>
                <w:sz w:val="20"/>
                <w:szCs w:val="20"/>
              </w:rPr>
            </w:pPr>
          </w:p>
        </w:tc>
        <w:tc>
          <w:tcPr>
            <w:tcW w:w="1636" w:type="dxa"/>
            <w:vAlign w:val="center"/>
          </w:tcPr>
          <w:p w14:paraId="42DC2EEB" w14:textId="77777777" w:rsidR="00B777AE" w:rsidRPr="000442A6" w:rsidRDefault="00B777AE" w:rsidP="00613A1B">
            <w:pPr>
              <w:tabs>
                <w:tab w:val="left" w:pos="1418"/>
              </w:tabs>
              <w:jc w:val="center"/>
              <w:rPr>
                <w:rFonts w:ascii="Tahoma" w:hAnsi="Tahoma" w:cs="Tahoma"/>
                <w:sz w:val="20"/>
                <w:szCs w:val="20"/>
              </w:rPr>
            </w:pPr>
          </w:p>
        </w:tc>
        <w:tc>
          <w:tcPr>
            <w:tcW w:w="1748" w:type="dxa"/>
            <w:vAlign w:val="center"/>
          </w:tcPr>
          <w:p w14:paraId="1400CC02" w14:textId="77777777" w:rsidR="00B777AE" w:rsidRPr="000442A6" w:rsidRDefault="00B777AE" w:rsidP="00613A1B">
            <w:pPr>
              <w:tabs>
                <w:tab w:val="left" w:pos="1418"/>
              </w:tabs>
              <w:jc w:val="center"/>
              <w:rPr>
                <w:rFonts w:ascii="Tahoma" w:hAnsi="Tahoma" w:cs="Tahoma"/>
                <w:sz w:val="20"/>
                <w:szCs w:val="20"/>
              </w:rPr>
            </w:pPr>
          </w:p>
        </w:tc>
        <w:tc>
          <w:tcPr>
            <w:tcW w:w="1810" w:type="dxa"/>
            <w:vAlign w:val="center"/>
          </w:tcPr>
          <w:p w14:paraId="7D9F2C02" w14:textId="77777777" w:rsidR="00B777AE" w:rsidRPr="000442A6" w:rsidRDefault="00B777AE" w:rsidP="00613A1B">
            <w:pPr>
              <w:tabs>
                <w:tab w:val="left" w:pos="1418"/>
              </w:tabs>
              <w:jc w:val="center"/>
              <w:rPr>
                <w:rFonts w:ascii="Tahoma" w:hAnsi="Tahoma" w:cs="Tahoma"/>
                <w:sz w:val="20"/>
                <w:szCs w:val="20"/>
              </w:rPr>
            </w:pPr>
          </w:p>
        </w:tc>
        <w:tc>
          <w:tcPr>
            <w:tcW w:w="1359" w:type="dxa"/>
            <w:vAlign w:val="center"/>
          </w:tcPr>
          <w:p w14:paraId="5E684D46" w14:textId="77777777" w:rsidR="00B777AE" w:rsidRPr="000442A6" w:rsidRDefault="00B777AE" w:rsidP="00613A1B">
            <w:pPr>
              <w:tabs>
                <w:tab w:val="left" w:pos="1418"/>
              </w:tabs>
              <w:jc w:val="center"/>
              <w:rPr>
                <w:rFonts w:ascii="Tahoma" w:hAnsi="Tahoma" w:cs="Tahoma"/>
                <w:sz w:val="20"/>
                <w:szCs w:val="20"/>
              </w:rPr>
            </w:pPr>
          </w:p>
        </w:tc>
      </w:tr>
      <w:tr w:rsidR="00B777AE" w:rsidRPr="000442A6" w14:paraId="0285D572" w14:textId="77777777" w:rsidTr="00613A1B">
        <w:trPr>
          <w:jc w:val="center"/>
        </w:trPr>
        <w:tc>
          <w:tcPr>
            <w:tcW w:w="602" w:type="dxa"/>
          </w:tcPr>
          <w:p w14:paraId="7F166344" w14:textId="77777777" w:rsidR="00B777AE" w:rsidRPr="000442A6" w:rsidRDefault="00B777AE" w:rsidP="00613A1B">
            <w:pPr>
              <w:tabs>
                <w:tab w:val="left" w:pos="1418"/>
              </w:tabs>
              <w:jc w:val="center"/>
              <w:rPr>
                <w:rFonts w:ascii="Tahoma" w:hAnsi="Tahoma" w:cs="Tahoma"/>
                <w:sz w:val="20"/>
                <w:szCs w:val="20"/>
              </w:rPr>
            </w:pPr>
          </w:p>
        </w:tc>
        <w:tc>
          <w:tcPr>
            <w:tcW w:w="1753" w:type="dxa"/>
            <w:vAlign w:val="center"/>
          </w:tcPr>
          <w:p w14:paraId="18EB2DE7" w14:textId="77777777" w:rsidR="00B777AE" w:rsidRPr="000442A6" w:rsidRDefault="00B777AE" w:rsidP="00613A1B">
            <w:pPr>
              <w:tabs>
                <w:tab w:val="left" w:pos="1418"/>
              </w:tabs>
              <w:jc w:val="center"/>
              <w:rPr>
                <w:rFonts w:ascii="Tahoma" w:hAnsi="Tahoma" w:cs="Tahoma"/>
                <w:sz w:val="20"/>
                <w:szCs w:val="20"/>
              </w:rPr>
            </w:pPr>
          </w:p>
          <w:p w14:paraId="114CB6AF" w14:textId="77777777" w:rsidR="00B777AE" w:rsidRPr="000442A6" w:rsidRDefault="00B777AE" w:rsidP="00613A1B">
            <w:pPr>
              <w:tabs>
                <w:tab w:val="left" w:pos="1418"/>
              </w:tabs>
              <w:jc w:val="center"/>
              <w:rPr>
                <w:rFonts w:ascii="Tahoma" w:hAnsi="Tahoma" w:cs="Tahoma"/>
                <w:sz w:val="20"/>
                <w:szCs w:val="20"/>
              </w:rPr>
            </w:pPr>
          </w:p>
          <w:p w14:paraId="47092127" w14:textId="77777777" w:rsidR="00B777AE" w:rsidRPr="000442A6" w:rsidRDefault="00B777AE" w:rsidP="00613A1B">
            <w:pPr>
              <w:tabs>
                <w:tab w:val="left" w:pos="1418"/>
              </w:tabs>
              <w:jc w:val="center"/>
              <w:rPr>
                <w:rFonts w:ascii="Tahoma" w:hAnsi="Tahoma" w:cs="Tahoma"/>
                <w:sz w:val="20"/>
                <w:szCs w:val="20"/>
              </w:rPr>
            </w:pPr>
          </w:p>
        </w:tc>
        <w:tc>
          <w:tcPr>
            <w:tcW w:w="1636" w:type="dxa"/>
            <w:vAlign w:val="center"/>
          </w:tcPr>
          <w:p w14:paraId="4449BD3E" w14:textId="77777777" w:rsidR="00B777AE" w:rsidRPr="000442A6" w:rsidRDefault="00B777AE" w:rsidP="00613A1B">
            <w:pPr>
              <w:tabs>
                <w:tab w:val="left" w:pos="1418"/>
              </w:tabs>
              <w:jc w:val="center"/>
              <w:rPr>
                <w:rFonts w:ascii="Tahoma" w:hAnsi="Tahoma" w:cs="Tahoma"/>
                <w:sz w:val="20"/>
                <w:szCs w:val="20"/>
              </w:rPr>
            </w:pPr>
          </w:p>
        </w:tc>
        <w:tc>
          <w:tcPr>
            <w:tcW w:w="1748" w:type="dxa"/>
            <w:vAlign w:val="center"/>
          </w:tcPr>
          <w:p w14:paraId="5BEDD8D3" w14:textId="77777777" w:rsidR="00B777AE" w:rsidRPr="000442A6" w:rsidRDefault="00B777AE" w:rsidP="00613A1B">
            <w:pPr>
              <w:tabs>
                <w:tab w:val="left" w:pos="1418"/>
              </w:tabs>
              <w:jc w:val="center"/>
              <w:rPr>
                <w:rFonts w:ascii="Tahoma" w:hAnsi="Tahoma" w:cs="Tahoma"/>
                <w:sz w:val="20"/>
                <w:szCs w:val="20"/>
              </w:rPr>
            </w:pPr>
          </w:p>
        </w:tc>
        <w:tc>
          <w:tcPr>
            <w:tcW w:w="1810" w:type="dxa"/>
            <w:vAlign w:val="center"/>
          </w:tcPr>
          <w:p w14:paraId="4EA406AB" w14:textId="77777777" w:rsidR="00B777AE" w:rsidRPr="000442A6" w:rsidRDefault="00B777AE" w:rsidP="00613A1B">
            <w:pPr>
              <w:tabs>
                <w:tab w:val="left" w:pos="1418"/>
              </w:tabs>
              <w:jc w:val="center"/>
              <w:rPr>
                <w:rFonts w:ascii="Tahoma" w:hAnsi="Tahoma" w:cs="Tahoma"/>
                <w:sz w:val="20"/>
                <w:szCs w:val="20"/>
              </w:rPr>
            </w:pPr>
          </w:p>
        </w:tc>
        <w:tc>
          <w:tcPr>
            <w:tcW w:w="1359" w:type="dxa"/>
            <w:vAlign w:val="center"/>
          </w:tcPr>
          <w:p w14:paraId="05A0BD2B" w14:textId="77777777" w:rsidR="00B777AE" w:rsidRPr="000442A6" w:rsidRDefault="00B777AE" w:rsidP="00613A1B">
            <w:pPr>
              <w:tabs>
                <w:tab w:val="left" w:pos="1418"/>
              </w:tabs>
              <w:jc w:val="center"/>
              <w:rPr>
                <w:rFonts w:ascii="Tahoma" w:hAnsi="Tahoma" w:cs="Tahoma"/>
                <w:sz w:val="20"/>
                <w:szCs w:val="20"/>
              </w:rPr>
            </w:pPr>
          </w:p>
        </w:tc>
      </w:tr>
      <w:tr w:rsidR="00B777AE" w:rsidRPr="000442A6" w14:paraId="15E64535" w14:textId="77777777" w:rsidTr="00613A1B">
        <w:trPr>
          <w:trHeight w:val="686"/>
          <w:jc w:val="center"/>
        </w:trPr>
        <w:tc>
          <w:tcPr>
            <w:tcW w:w="602" w:type="dxa"/>
          </w:tcPr>
          <w:p w14:paraId="635A1A14" w14:textId="77777777" w:rsidR="00B777AE" w:rsidRPr="000442A6" w:rsidRDefault="00B777AE" w:rsidP="00613A1B">
            <w:pPr>
              <w:tabs>
                <w:tab w:val="left" w:pos="1418"/>
              </w:tabs>
              <w:jc w:val="center"/>
              <w:rPr>
                <w:rFonts w:ascii="Tahoma" w:hAnsi="Tahoma" w:cs="Tahoma"/>
                <w:sz w:val="20"/>
                <w:szCs w:val="20"/>
              </w:rPr>
            </w:pPr>
          </w:p>
        </w:tc>
        <w:tc>
          <w:tcPr>
            <w:tcW w:w="1753" w:type="dxa"/>
            <w:vAlign w:val="center"/>
          </w:tcPr>
          <w:p w14:paraId="12A75CCB" w14:textId="77777777" w:rsidR="00B777AE" w:rsidRPr="000442A6" w:rsidRDefault="00B777AE" w:rsidP="00613A1B">
            <w:pPr>
              <w:tabs>
                <w:tab w:val="left" w:pos="1418"/>
              </w:tabs>
              <w:jc w:val="center"/>
              <w:rPr>
                <w:rFonts w:ascii="Tahoma" w:hAnsi="Tahoma" w:cs="Tahoma"/>
                <w:sz w:val="20"/>
                <w:szCs w:val="20"/>
              </w:rPr>
            </w:pPr>
          </w:p>
        </w:tc>
        <w:tc>
          <w:tcPr>
            <w:tcW w:w="1636" w:type="dxa"/>
            <w:vAlign w:val="center"/>
          </w:tcPr>
          <w:p w14:paraId="399F94F7" w14:textId="77777777" w:rsidR="00B777AE" w:rsidRPr="000442A6" w:rsidRDefault="00B777AE" w:rsidP="00613A1B">
            <w:pPr>
              <w:tabs>
                <w:tab w:val="left" w:pos="1418"/>
              </w:tabs>
              <w:jc w:val="center"/>
              <w:rPr>
                <w:rFonts w:ascii="Tahoma" w:hAnsi="Tahoma" w:cs="Tahoma"/>
                <w:sz w:val="20"/>
                <w:szCs w:val="20"/>
              </w:rPr>
            </w:pPr>
          </w:p>
        </w:tc>
        <w:tc>
          <w:tcPr>
            <w:tcW w:w="1748" w:type="dxa"/>
            <w:vAlign w:val="center"/>
          </w:tcPr>
          <w:p w14:paraId="3A228A91" w14:textId="77777777" w:rsidR="00B777AE" w:rsidRPr="000442A6" w:rsidRDefault="00B777AE" w:rsidP="00613A1B">
            <w:pPr>
              <w:tabs>
                <w:tab w:val="left" w:pos="1418"/>
              </w:tabs>
              <w:jc w:val="center"/>
              <w:rPr>
                <w:rFonts w:ascii="Tahoma" w:hAnsi="Tahoma" w:cs="Tahoma"/>
                <w:sz w:val="20"/>
                <w:szCs w:val="20"/>
              </w:rPr>
            </w:pPr>
          </w:p>
        </w:tc>
        <w:tc>
          <w:tcPr>
            <w:tcW w:w="1810" w:type="dxa"/>
            <w:vAlign w:val="center"/>
          </w:tcPr>
          <w:p w14:paraId="5A2AB76A" w14:textId="77777777" w:rsidR="00B777AE" w:rsidRPr="000442A6" w:rsidRDefault="00B777AE" w:rsidP="00613A1B">
            <w:pPr>
              <w:tabs>
                <w:tab w:val="left" w:pos="1418"/>
              </w:tabs>
              <w:jc w:val="center"/>
              <w:rPr>
                <w:rFonts w:ascii="Tahoma" w:hAnsi="Tahoma" w:cs="Tahoma"/>
                <w:sz w:val="20"/>
                <w:szCs w:val="20"/>
              </w:rPr>
            </w:pPr>
          </w:p>
        </w:tc>
        <w:tc>
          <w:tcPr>
            <w:tcW w:w="1359" w:type="dxa"/>
            <w:vAlign w:val="center"/>
          </w:tcPr>
          <w:p w14:paraId="33CB3613" w14:textId="77777777" w:rsidR="00B777AE" w:rsidRPr="000442A6" w:rsidRDefault="00B777AE" w:rsidP="00613A1B">
            <w:pPr>
              <w:tabs>
                <w:tab w:val="left" w:pos="1418"/>
              </w:tabs>
              <w:jc w:val="center"/>
              <w:rPr>
                <w:rFonts w:ascii="Tahoma" w:hAnsi="Tahoma" w:cs="Tahoma"/>
                <w:sz w:val="20"/>
                <w:szCs w:val="20"/>
              </w:rPr>
            </w:pPr>
          </w:p>
        </w:tc>
      </w:tr>
      <w:tr w:rsidR="00B777AE" w:rsidRPr="000442A6" w14:paraId="5E5168D5" w14:textId="77777777" w:rsidTr="00613A1B">
        <w:trPr>
          <w:trHeight w:val="831"/>
          <w:jc w:val="center"/>
        </w:trPr>
        <w:tc>
          <w:tcPr>
            <w:tcW w:w="602" w:type="dxa"/>
          </w:tcPr>
          <w:p w14:paraId="3DF9AE9D" w14:textId="77777777" w:rsidR="00B777AE" w:rsidRPr="000442A6" w:rsidRDefault="00B777AE" w:rsidP="00613A1B">
            <w:pPr>
              <w:tabs>
                <w:tab w:val="left" w:pos="1418"/>
              </w:tabs>
              <w:jc w:val="center"/>
              <w:rPr>
                <w:rFonts w:ascii="Tahoma" w:hAnsi="Tahoma" w:cs="Tahoma"/>
                <w:sz w:val="20"/>
                <w:szCs w:val="20"/>
              </w:rPr>
            </w:pPr>
          </w:p>
        </w:tc>
        <w:tc>
          <w:tcPr>
            <w:tcW w:w="1753" w:type="dxa"/>
            <w:vAlign w:val="center"/>
          </w:tcPr>
          <w:p w14:paraId="2EAC84E5" w14:textId="77777777" w:rsidR="00B777AE" w:rsidRPr="000442A6" w:rsidRDefault="00B777AE" w:rsidP="00613A1B">
            <w:pPr>
              <w:tabs>
                <w:tab w:val="left" w:pos="1418"/>
              </w:tabs>
              <w:jc w:val="center"/>
              <w:rPr>
                <w:rFonts w:ascii="Tahoma" w:hAnsi="Tahoma" w:cs="Tahoma"/>
                <w:sz w:val="20"/>
                <w:szCs w:val="20"/>
              </w:rPr>
            </w:pPr>
          </w:p>
        </w:tc>
        <w:tc>
          <w:tcPr>
            <w:tcW w:w="1636" w:type="dxa"/>
            <w:vAlign w:val="center"/>
          </w:tcPr>
          <w:p w14:paraId="2B730016" w14:textId="77777777" w:rsidR="00B777AE" w:rsidRPr="000442A6" w:rsidRDefault="00B777AE" w:rsidP="00613A1B">
            <w:pPr>
              <w:tabs>
                <w:tab w:val="left" w:pos="1418"/>
              </w:tabs>
              <w:jc w:val="center"/>
              <w:rPr>
                <w:rFonts w:ascii="Tahoma" w:hAnsi="Tahoma" w:cs="Tahoma"/>
                <w:sz w:val="20"/>
                <w:szCs w:val="20"/>
              </w:rPr>
            </w:pPr>
          </w:p>
        </w:tc>
        <w:tc>
          <w:tcPr>
            <w:tcW w:w="1748" w:type="dxa"/>
            <w:vAlign w:val="center"/>
          </w:tcPr>
          <w:p w14:paraId="75D71CFD" w14:textId="77777777" w:rsidR="00B777AE" w:rsidRPr="000442A6" w:rsidRDefault="00B777AE" w:rsidP="00613A1B">
            <w:pPr>
              <w:tabs>
                <w:tab w:val="left" w:pos="1418"/>
              </w:tabs>
              <w:jc w:val="center"/>
              <w:rPr>
                <w:rFonts w:ascii="Tahoma" w:hAnsi="Tahoma" w:cs="Tahoma"/>
                <w:sz w:val="20"/>
                <w:szCs w:val="20"/>
              </w:rPr>
            </w:pPr>
          </w:p>
        </w:tc>
        <w:tc>
          <w:tcPr>
            <w:tcW w:w="1810" w:type="dxa"/>
            <w:vAlign w:val="center"/>
          </w:tcPr>
          <w:p w14:paraId="587FFD4F" w14:textId="77777777" w:rsidR="00B777AE" w:rsidRPr="000442A6" w:rsidRDefault="00B777AE" w:rsidP="00613A1B">
            <w:pPr>
              <w:tabs>
                <w:tab w:val="left" w:pos="1418"/>
              </w:tabs>
              <w:jc w:val="center"/>
              <w:rPr>
                <w:rFonts w:ascii="Tahoma" w:hAnsi="Tahoma" w:cs="Tahoma"/>
                <w:sz w:val="20"/>
                <w:szCs w:val="20"/>
              </w:rPr>
            </w:pPr>
          </w:p>
        </w:tc>
        <w:tc>
          <w:tcPr>
            <w:tcW w:w="1359" w:type="dxa"/>
            <w:vAlign w:val="center"/>
          </w:tcPr>
          <w:p w14:paraId="4125B304" w14:textId="77777777" w:rsidR="00B777AE" w:rsidRPr="000442A6" w:rsidRDefault="00B777AE" w:rsidP="00613A1B">
            <w:pPr>
              <w:tabs>
                <w:tab w:val="left" w:pos="1418"/>
              </w:tabs>
              <w:jc w:val="center"/>
              <w:rPr>
                <w:rFonts w:ascii="Tahoma" w:hAnsi="Tahoma" w:cs="Tahoma"/>
                <w:sz w:val="20"/>
                <w:szCs w:val="20"/>
              </w:rPr>
            </w:pPr>
          </w:p>
        </w:tc>
      </w:tr>
    </w:tbl>
    <w:p w14:paraId="742F9F0C" w14:textId="77777777" w:rsidR="00B777AE" w:rsidRPr="000442A6" w:rsidRDefault="00B777AE" w:rsidP="00B777AE">
      <w:pPr>
        <w:pStyle w:val="Textoindependiente"/>
        <w:spacing w:after="0"/>
        <w:jc w:val="both"/>
        <w:rPr>
          <w:rFonts w:ascii="Tahoma" w:hAnsi="Tahoma" w:cs="Tahoma"/>
        </w:rPr>
      </w:pPr>
    </w:p>
    <w:p w14:paraId="61F5903C" w14:textId="77777777" w:rsidR="00B777AE" w:rsidRPr="000442A6" w:rsidRDefault="00B777AE" w:rsidP="00B777AE">
      <w:pPr>
        <w:pStyle w:val="Textoindependiente"/>
        <w:spacing w:after="0"/>
        <w:jc w:val="both"/>
        <w:rPr>
          <w:rFonts w:ascii="Tahoma" w:hAnsi="Tahoma" w:cs="Tahoma"/>
        </w:rPr>
      </w:pPr>
      <w:r w:rsidRPr="000442A6">
        <w:rPr>
          <w:rFonts w:ascii="Tahoma" w:hAnsi="Tahoma" w:cs="Tahoma"/>
          <w:b/>
          <w:spacing w:val="-3"/>
        </w:rPr>
        <w:t>NOMBRE O RAZON</w:t>
      </w:r>
      <w:r w:rsidRPr="000442A6">
        <w:rPr>
          <w:rFonts w:ascii="Tahoma" w:hAnsi="Tahoma" w:cs="Tahoma"/>
          <w:b/>
          <w:spacing w:val="-3"/>
        </w:rPr>
        <w:tab/>
        <w:t xml:space="preserve"> SOCIAL</w:t>
      </w:r>
      <w:r w:rsidRPr="000442A6">
        <w:rPr>
          <w:rFonts w:ascii="Tahoma" w:hAnsi="Tahoma" w:cs="Tahoma"/>
          <w:spacing w:val="-3"/>
        </w:rPr>
        <w:tab/>
        <w:t>_________________________________</w:t>
      </w:r>
    </w:p>
    <w:p w14:paraId="24AB37D3" w14:textId="77777777" w:rsidR="00B777AE" w:rsidRPr="000442A6" w:rsidRDefault="00B777AE" w:rsidP="00B777AE">
      <w:pPr>
        <w:pStyle w:val="Textoindependiente"/>
        <w:spacing w:after="0"/>
        <w:jc w:val="both"/>
        <w:rPr>
          <w:rFonts w:ascii="Tahoma" w:hAnsi="Tahoma" w:cs="Tahoma"/>
          <w:spacing w:val="-3"/>
          <w:lang w:val="fr-FR"/>
        </w:rPr>
      </w:pPr>
      <w:r w:rsidRPr="000442A6">
        <w:rPr>
          <w:rFonts w:ascii="Tahoma" w:hAnsi="Tahoma" w:cs="Tahoma"/>
          <w:b/>
          <w:spacing w:val="-3"/>
        </w:rPr>
        <w:t>ID: CC.___</w:t>
      </w:r>
      <w:r>
        <w:rPr>
          <w:rFonts w:ascii="Tahoma" w:hAnsi="Tahoma" w:cs="Tahoma"/>
          <w:b/>
          <w:spacing w:val="-3"/>
        </w:rPr>
        <w:t xml:space="preserve"> </w:t>
      </w:r>
      <w:proofErr w:type="gramStart"/>
      <w:r w:rsidRPr="000442A6">
        <w:rPr>
          <w:rFonts w:ascii="Tahoma" w:hAnsi="Tahoma" w:cs="Tahoma"/>
          <w:b/>
          <w:spacing w:val="-3"/>
          <w:lang w:val="fr-FR"/>
        </w:rPr>
        <w:t>NIT._</w:t>
      </w:r>
      <w:proofErr w:type="gramEnd"/>
      <w:r w:rsidRPr="000442A6">
        <w:rPr>
          <w:rFonts w:ascii="Tahoma" w:hAnsi="Tahoma" w:cs="Tahoma"/>
          <w:b/>
          <w:spacing w:val="-3"/>
          <w:lang w:val="fr-FR"/>
        </w:rPr>
        <w:t>__ CE: ____</w:t>
      </w:r>
      <w:r w:rsidRPr="000442A6">
        <w:rPr>
          <w:rFonts w:ascii="Tahoma" w:hAnsi="Tahoma" w:cs="Tahoma"/>
          <w:spacing w:val="-3"/>
          <w:lang w:val="fr-FR"/>
        </w:rPr>
        <w:tab/>
        <w:t>_________________________________</w:t>
      </w:r>
    </w:p>
    <w:p w14:paraId="57894DF4" w14:textId="77777777" w:rsidR="00B777AE" w:rsidRPr="000442A6" w:rsidRDefault="00B777AE" w:rsidP="00B777AE">
      <w:pPr>
        <w:pStyle w:val="Textoindependiente"/>
        <w:spacing w:after="0"/>
        <w:jc w:val="both"/>
        <w:rPr>
          <w:rFonts w:ascii="Tahoma" w:hAnsi="Tahoma" w:cs="Tahoma"/>
          <w:spacing w:val="-3"/>
          <w:lang w:val="es-CO"/>
        </w:rPr>
      </w:pPr>
      <w:r w:rsidRPr="000442A6">
        <w:rPr>
          <w:rFonts w:ascii="Tahoma" w:hAnsi="Tahoma" w:cs="Tahoma"/>
          <w:b/>
          <w:spacing w:val="-3"/>
          <w:lang w:val="es-CO"/>
        </w:rPr>
        <w:t>NOMBRE DE QUIEN CERTIFICA</w:t>
      </w:r>
      <w:r w:rsidRPr="000442A6">
        <w:rPr>
          <w:rFonts w:ascii="Tahoma" w:hAnsi="Tahoma" w:cs="Tahoma"/>
          <w:spacing w:val="-3"/>
          <w:lang w:val="es-CO"/>
        </w:rPr>
        <w:tab/>
        <w:t>_________________________________</w:t>
      </w:r>
    </w:p>
    <w:p w14:paraId="49805B3D" w14:textId="77777777" w:rsidR="00B777AE" w:rsidRPr="000442A6" w:rsidRDefault="00B777AE" w:rsidP="00B777AE">
      <w:pPr>
        <w:pStyle w:val="Textoindependiente"/>
        <w:spacing w:after="0"/>
        <w:jc w:val="both"/>
        <w:rPr>
          <w:rFonts w:ascii="Tahoma" w:hAnsi="Tahoma" w:cs="Tahoma"/>
          <w:spacing w:val="-3"/>
        </w:rPr>
      </w:pPr>
      <w:r w:rsidRPr="000442A6">
        <w:rPr>
          <w:rFonts w:ascii="Tahoma" w:hAnsi="Tahoma" w:cs="Tahoma"/>
          <w:b/>
          <w:spacing w:val="-3"/>
        </w:rPr>
        <w:t>FIRMA</w:t>
      </w:r>
      <w:r w:rsidRPr="000442A6">
        <w:rPr>
          <w:rFonts w:ascii="Tahoma" w:hAnsi="Tahoma" w:cs="Tahoma"/>
          <w:b/>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t>_________________________________</w:t>
      </w:r>
    </w:p>
    <w:p w14:paraId="3238B247" w14:textId="0442625E" w:rsidR="00E7255E" w:rsidRPr="000442A6" w:rsidRDefault="00E7255E" w:rsidP="00B777AE">
      <w:pPr>
        <w:jc w:val="center"/>
        <w:rPr>
          <w:rFonts w:ascii="Tahoma" w:hAnsi="Tahoma" w:cs="Tahoma"/>
          <w:spacing w:val="-3"/>
        </w:rPr>
      </w:pPr>
    </w:p>
    <w:sectPr w:rsidR="00E7255E" w:rsidRPr="000442A6" w:rsidSect="00B777AE">
      <w:headerReference w:type="even" r:id="rId9"/>
      <w:headerReference w:type="default" r:id="rId10"/>
      <w:footerReference w:type="even" r:id="rId11"/>
      <w:footerReference w:type="default" r:id="rId12"/>
      <w:headerReference w:type="first" r:id="rId13"/>
      <w:footerReference w:type="first" r:id="rId14"/>
      <w:pgSz w:w="12240" w:h="15840"/>
      <w:pgMar w:top="1417" w:right="758"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59F6" w14:textId="77777777" w:rsidR="003F00F6" w:rsidRDefault="003F00F6" w:rsidP="00F835D0">
      <w:r>
        <w:separator/>
      </w:r>
    </w:p>
  </w:endnote>
  <w:endnote w:type="continuationSeparator" w:id="0">
    <w:p w14:paraId="23F24A62" w14:textId="77777777" w:rsidR="003F00F6" w:rsidRDefault="003F00F6" w:rsidP="00F8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strangelo Edessa">
    <w:panose1 w:val="00000000000000000000"/>
    <w:charset w:val="00"/>
    <w:family w:val="script"/>
    <w:pitch w:val="variable"/>
    <w:sig w:usb0="80002043" w:usb1="00000000" w:usb2="00000080" w:usb3="00000000" w:csb0="00000001" w:csb1="00000000"/>
  </w:font>
  <w:font w:name="Flareserif821 XBd SWC">
    <w:panose1 w:val="00000000000000000000"/>
    <w:charset w:val="00"/>
    <w:family w:val="swiss"/>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D89B" w14:textId="77777777" w:rsidR="00015261" w:rsidRDefault="000152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589567"/>
      <w:docPartObj>
        <w:docPartGallery w:val="Page Numbers (Bottom of Page)"/>
        <w:docPartUnique/>
      </w:docPartObj>
    </w:sdtPr>
    <w:sdtContent>
      <w:p w14:paraId="1872FCF7" w14:textId="5D1E35C3" w:rsidR="00015261" w:rsidRDefault="00015261">
        <w:pPr>
          <w:pStyle w:val="Piedepgina"/>
          <w:jc w:val="right"/>
        </w:pPr>
        <w:r>
          <w:fldChar w:fldCharType="begin"/>
        </w:r>
        <w:r>
          <w:instrText>PAGE   \* MERGEFORMAT</w:instrText>
        </w:r>
        <w:r>
          <w:fldChar w:fldCharType="separate"/>
        </w:r>
        <w:r>
          <w:rPr>
            <w:noProof/>
          </w:rPr>
          <w:t>29</w:t>
        </w:r>
        <w:r>
          <w:fldChar w:fldCharType="end"/>
        </w:r>
      </w:p>
    </w:sdtContent>
  </w:sdt>
  <w:p w14:paraId="0E5F55A4" w14:textId="77777777" w:rsidR="00015261" w:rsidRDefault="000152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549D" w14:textId="77777777" w:rsidR="00015261" w:rsidRDefault="000152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7E06" w14:textId="77777777" w:rsidR="003F00F6" w:rsidRDefault="003F00F6" w:rsidP="00F835D0">
      <w:r>
        <w:separator/>
      </w:r>
    </w:p>
  </w:footnote>
  <w:footnote w:type="continuationSeparator" w:id="0">
    <w:p w14:paraId="6C78A556" w14:textId="77777777" w:rsidR="003F00F6" w:rsidRDefault="003F00F6" w:rsidP="00F8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616" w14:textId="4127D4C9" w:rsidR="00015261" w:rsidRDefault="000152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5A46" w14:textId="301AF524" w:rsidR="00015261" w:rsidRDefault="000152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398" w14:textId="1A22B935" w:rsidR="00015261" w:rsidRDefault="000152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1D3"/>
    <w:multiLevelType w:val="hybridMultilevel"/>
    <w:tmpl w:val="4AF86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1708F6"/>
    <w:multiLevelType w:val="hybridMultilevel"/>
    <w:tmpl w:val="E59AD7E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AC6CEA"/>
    <w:multiLevelType w:val="hybridMultilevel"/>
    <w:tmpl w:val="3CA2A6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7C7FBA"/>
    <w:multiLevelType w:val="hybridMultilevel"/>
    <w:tmpl w:val="B128E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A00020"/>
    <w:multiLevelType w:val="hybridMultilevel"/>
    <w:tmpl w:val="D3FC1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1E7AF0"/>
    <w:multiLevelType w:val="multilevel"/>
    <w:tmpl w:val="7D42D55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2A3F41"/>
    <w:multiLevelType w:val="hybridMultilevel"/>
    <w:tmpl w:val="C7B64C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1C67FD"/>
    <w:multiLevelType w:val="hybridMultilevel"/>
    <w:tmpl w:val="669CF270"/>
    <w:lvl w:ilvl="0" w:tplc="3DB6BC12">
      <w:start w:val="1"/>
      <w:numFmt w:val="decimal"/>
      <w:lvlText w:val="%1."/>
      <w:lvlJc w:val="left"/>
      <w:pPr>
        <w:ind w:left="848" w:hanging="709"/>
      </w:pPr>
      <w:rPr>
        <w:rFonts w:ascii="Tahoma" w:eastAsia="Tahoma" w:hAnsi="Tahoma" w:cs="Tahoma" w:hint="default"/>
        <w:spacing w:val="-1"/>
        <w:w w:val="99"/>
        <w:sz w:val="20"/>
        <w:szCs w:val="20"/>
        <w:lang w:val="es-CO" w:eastAsia="es-ES" w:bidi="es-ES"/>
      </w:rPr>
    </w:lvl>
    <w:lvl w:ilvl="1" w:tplc="86FE2980">
      <w:start w:val="1"/>
      <w:numFmt w:val="lowerLetter"/>
      <w:lvlText w:val="%2)"/>
      <w:lvlJc w:val="left"/>
      <w:pPr>
        <w:ind w:left="1273" w:hanging="425"/>
      </w:pPr>
      <w:rPr>
        <w:rFonts w:ascii="Tahoma" w:eastAsia="Tahoma" w:hAnsi="Tahoma" w:cs="Tahoma" w:hint="default"/>
        <w:spacing w:val="0"/>
        <w:w w:val="99"/>
        <w:sz w:val="20"/>
        <w:szCs w:val="20"/>
        <w:lang w:val="es-ES" w:eastAsia="es-ES" w:bidi="es-ES"/>
      </w:rPr>
    </w:lvl>
    <w:lvl w:ilvl="2" w:tplc="91144AD6">
      <w:numFmt w:val="bullet"/>
      <w:lvlText w:val="•"/>
      <w:lvlJc w:val="left"/>
      <w:pPr>
        <w:ind w:left="2334" w:hanging="425"/>
      </w:pPr>
      <w:rPr>
        <w:rFonts w:hint="default"/>
        <w:lang w:val="es-ES" w:eastAsia="es-ES" w:bidi="es-ES"/>
      </w:rPr>
    </w:lvl>
    <w:lvl w:ilvl="3" w:tplc="471EBEE6">
      <w:numFmt w:val="bullet"/>
      <w:lvlText w:val="•"/>
      <w:lvlJc w:val="left"/>
      <w:pPr>
        <w:ind w:left="3388" w:hanging="425"/>
      </w:pPr>
      <w:rPr>
        <w:rFonts w:hint="default"/>
        <w:lang w:val="es-ES" w:eastAsia="es-ES" w:bidi="es-ES"/>
      </w:rPr>
    </w:lvl>
    <w:lvl w:ilvl="4" w:tplc="F830028E">
      <w:numFmt w:val="bullet"/>
      <w:lvlText w:val="•"/>
      <w:lvlJc w:val="left"/>
      <w:pPr>
        <w:ind w:left="4442" w:hanging="425"/>
      </w:pPr>
      <w:rPr>
        <w:rFonts w:hint="default"/>
        <w:lang w:val="es-ES" w:eastAsia="es-ES" w:bidi="es-ES"/>
      </w:rPr>
    </w:lvl>
    <w:lvl w:ilvl="5" w:tplc="833898CC">
      <w:numFmt w:val="bullet"/>
      <w:lvlText w:val="•"/>
      <w:lvlJc w:val="left"/>
      <w:pPr>
        <w:ind w:left="5496" w:hanging="425"/>
      </w:pPr>
      <w:rPr>
        <w:rFonts w:hint="default"/>
        <w:lang w:val="es-ES" w:eastAsia="es-ES" w:bidi="es-ES"/>
      </w:rPr>
    </w:lvl>
    <w:lvl w:ilvl="6" w:tplc="4294B210">
      <w:numFmt w:val="bullet"/>
      <w:lvlText w:val="•"/>
      <w:lvlJc w:val="left"/>
      <w:pPr>
        <w:ind w:left="6550" w:hanging="425"/>
      </w:pPr>
      <w:rPr>
        <w:rFonts w:hint="default"/>
        <w:lang w:val="es-ES" w:eastAsia="es-ES" w:bidi="es-ES"/>
      </w:rPr>
    </w:lvl>
    <w:lvl w:ilvl="7" w:tplc="BA060A4A">
      <w:numFmt w:val="bullet"/>
      <w:lvlText w:val="•"/>
      <w:lvlJc w:val="left"/>
      <w:pPr>
        <w:ind w:left="7604" w:hanging="425"/>
      </w:pPr>
      <w:rPr>
        <w:rFonts w:hint="default"/>
        <w:lang w:val="es-ES" w:eastAsia="es-ES" w:bidi="es-ES"/>
      </w:rPr>
    </w:lvl>
    <w:lvl w:ilvl="8" w:tplc="22D22712">
      <w:numFmt w:val="bullet"/>
      <w:lvlText w:val="•"/>
      <w:lvlJc w:val="left"/>
      <w:pPr>
        <w:ind w:left="8658" w:hanging="425"/>
      </w:pPr>
      <w:rPr>
        <w:rFonts w:hint="default"/>
        <w:lang w:val="es-ES" w:eastAsia="es-ES" w:bidi="es-ES"/>
      </w:rPr>
    </w:lvl>
  </w:abstractNum>
  <w:abstractNum w:abstractNumId="8" w15:restartNumberingAfterBreak="0">
    <w:nsid w:val="119066A4"/>
    <w:multiLevelType w:val="hybridMultilevel"/>
    <w:tmpl w:val="D444EE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F42C64"/>
    <w:multiLevelType w:val="hybridMultilevel"/>
    <w:tmpl w:val="E8AEE96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18B04C40"/>
    <w:multiLevelType w:val="hybridMultilevel"/>
    <w:tmpl w:val="2918FE4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2" w15:restartNumberingAfterBreak="0">
    <w:nsid w:val="20575BE4"/>
    <w:multiLevelType w:val="hybridMultilevel"/>
    <w:tmpl w:val="9726F2F4"/>
    <w:lvl w:ilvl="0" w:tplc="FD2AC490">
      <w:start w:val="1"/>
      <w:numFmt w:val="bullet"/>
      <w:lvlText w:val=""/>
      <w:lvlJc w:val="left"/>
      <w:pPr>
        <w:tabs>
          <w:tab w:val="num" w:pos="720"/>
        </w:tabs>
        <w:ind w:left="720" w:hanging="360"/>
      </w:pPr>
      <w:rPr>
        <w:rFonts w:ascii="Symbol" w:hAnsi="Symbol" w:hint="default"/>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56B76"/>
    <w:multiLevelType w:val="hybridMultilevel"/>
    <w:tmpl w:val="CC08EC2E"/>
    <w:lvl w:ilvl="0" w:tplc="89A0318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1A4110"/>
    <w:multiLevelType w:val="multilevel"/>
    <w:tmpl w:val="D392FF7C"/>
    <w:lvl w:ilvl="0">
      <w:start w:val="1"/>
      <w:numFmt w:val="decimal"/>
      <w:lvlText w:val="%1."/>
      <w:lvlJc w:val="left"/>
      <w:pPr>
        <w:ind w:left="360" w:hanging="360"/>
      </w:pPr>
      <w:rPr>
        <w:rFonts w:eastAsia="Times New Roman" w:hint="default"/>
      </w:rPr>
    </w:lvl>
    <w:lvl w:ilvl="1">
      <w:start w:val="18"/>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sz w:val="20"/>
        <w:szCs w:val="2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5" w15:restartNumberingAfterBreak="0">
    <w:nsid w:val="32E958A7"/>
    <w:multiLevelType w:val="hybridMultilevel"/>
    <w:tmpl w:val="0F348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C51EB2"/>
    <w:multiLevelType w:val="hybridMultilevel"/>
    <w:tmpl w:val="F3721346"/>
    <w:lvl w:ilvl="0" w:tplc="AD147368">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99720C"/>
    <w:multiLevelType w:val="hybridMultilevel"/>
    <w:tmpl w:val="0234D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6DF3AF8"/>
    <w:multiLevelType w:val="multilevel"/>
    <w:tmpl w:val="D6FAC7D2"/>
    <w:lvl w:ilvl="0">
      <w:start w:val="1"/>
      <w:numFmt w:val="decimal"/>
      <w:lvlText w:val="%1)"/>
      <w:lvlJc w:val="left"/>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B3E7786"/>
    <w:multiLevelType w:val="hybridMultilevel"/>
    <w:tmpl w:val="F16421BA"/>
    <w:lvl w:ilvl="0" w:tplc="298E7F7A">
      <w:start w:val="1"/>
      <w:numFmt w:val="decimal"/>
      <w:lvlText w:val="%1."/>
      <w:lvlJc w:val="left"/>
      <w:pPr>
        <w:ind w:left="771" w:hanging="361"/>
      </w:pPr>
      <w:rPr>
        <w:rFonts w:ascii="Tahoma" w:eastAsia="Tahoma" w:hAnsi="Tahoma" w:cs="Tahoma" w:hint="default"/>
        <w:spacing w:val="-1"/>
        <w:w w:val="99"/>
        <w:sz w:val="20"/>
        <w:szCs w:val="20"/>
        <w:lang w:val="es-CO"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20" w15:restartNumberingAfterBreak="0">
    <w:nsid w:val="3CE310EE"/>
    <w:multiLevelType w:val="hybridMultilevel"/>
    <w:tmpl w:val="E5D6E2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5D48EA"/>
    <w:multiLevelType w:val="hybridMultilevel"/>
    <w:tmpl w:val="EF9CFC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4748C7"/>
    <w:multiLevelType w:val="hybridMultilevel"/>
    <w:tmpl w:val="94BED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724A0B"/>
    <w:multiLevelType w:val="hybridMultilevel"/>
    <w:tmpl w:val="8FF650D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357A56"/>
    <w:multiLevelType w:val="hybridMultilevel"/>
    <w:tmpl w:val="1728CE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7928AD"/>
    <w:multiLevelType w:val="hybridMultilevel"/>
    <w:tmpl w:val="391660DE"/>
    <w:lvl w:ilvl="0" w:tplc="240A0001">
      <w:start w:val="1"/>
      <w:numFmt w:val="bullet"/>
      <w:lvlText w:val=""/>
      <w:lvlJc w:val="left"/>
      <w:pPr>
        <w:ind w:left="720" w:hanging="360"/>
      </w:pPr>
      <w:rPr>
        <w:rFonts w:ascii="Symbol" w:hAnsi="Symbol" w:hint="default"/>
      </w:rPr>
    </w:lvl>
    <w:lvl w:ilvl="1" w:tplc="89A0318E">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4DB53C4"/>
    <w:multiLevelType w:val="hybridMultilevel"/>
    <w:tmpl w:val="C0FC36E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242F0E"/>
    <w:multiLevelType w:val="hybridMultilevel"/>
    <w:tmpl w:val="FDC62F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4E5FEB"/>
    <w:multiLevelType w:val="hybridMultilevel"/>
    <w:tmpl w:val="07BE51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512749"/>
    <w:multiLevelType w:val="hybridMultilevel"/>
    <w:tmpl w:val="A0C055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A06AEC"/>
    <w:multiLevelType w:val="hybridMultilevel"/>
    <w:tmpl w:val="4E3A6E28"/>
    <w:lvl w:ilvl="0" w:tplc="240A0015">
      <w:start w:val="8"/>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845418"/>
    <w:multiLevelType w:val="hybridMultilevel"/>
    <w:tmpl w:val="F0BE677E"/>
    <w:lvl w:ilvl="0" w:tplc="AA68C6D8">
      <w:start w:val="1"/>
      <w:numFmt w:val="bullet"/>
      <w:lvlText w:val=""/>
      <w:lvlJc w:val="left"/>
      <w:pPr>
        <w:ind w:left="720" w:hanging="360"/>
      </w:pPr>
      <w:rPr>
        <w:rFonts w:ascii="Symbol" w:eastAsia="Times New Roman" w:hAnsi="Symbol"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50F"/>
    <w:multiLevelType w:val="hybridMultilevel"/>
    <w:tmpl w:val="164E0E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22E7F74"/>
    <w:multiLevelType w:val="hybridMultilevel"/>
    <w:tmpl w:val="B43E51B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4" w15:restartNumberingAfterBreak="0">
    <w:nsid w:val="52F72277"/>
    <w:multiLevelType w:val="singleLevel"/>
    <w:tmpl w:val="96CA2E44"/>
    <w:lvl w:ilvl="0">
      <w:start w:val="2"/>
      <w:numFmt w:val="lowerLetter"/>
      <w:lvlText w:val="%1)"/>
      <w:legacy w:legacy="1" w:legacySpace="0" w:legacyIndent="245"/>
      <w:lvlJc w:val="left"/>
      <w:rPr>
        <w:rFonts w:ascii="Tahoma" w:hAnsi="Tahoma" w:cs="Tahoma" w:hint="default"/>
        <w:b w:val="0"/>
      </w:rPr>
    </w:lvl>
  </w:abstractNum>
  <w:abstractNum w:abstractNumId="35" w15:restartNumberingAfterBreak="0">
    <w:nsid w:val="53A1086B"/>
    <w:multiLevelType w:val="hybridMultilevel"/>
    <w:tmpl w:val="768EA8B6"/>
    <w:lvl w:ilvl="0" w:tplc="C2804800">
      <w:start w:val="1"/>
      <w:numFmt w:val="lowerLetter"/>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4F2007B"/>
    <w:multiLevelType w:val="hybridMultilevel"/>
    <w:tmpl w:val="1EEA3D7C"/>
    <w:lvl w:ilvl="0" w:tplc="875C7E7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5BF80EE3"/>
    <w:multiLevelType w:val="hybridMultilevel"/>
    <w:tmpl w:val="7CEA9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E53521B"/>
    <w:multiLevelType w:val="hybridMultilevel"/>
    <w:tmpl w:val="5BA2AD74"/>
    <w:lvl w:ilvl="0" w:tplc="E0A6E2DC">
      <w:numFmt w:val="bullet"/>
      <w:lvlText w:val="*"/>
      <w:lvlJc w:val="left"/>
      <w:pPr>
        <w:ind w:left="107" w:hanging="168"/>
      </w:pPr>
      <w:rPr>
        <w:rFonts w:ascii="Tahoma" w:eastAsia="Tahoma" w:hAnsi="Tahoma" w:cs="Tahoma" w:hint="default"/>
        <w:w w:val="100"/>
        <w:sz w:val="18"/>
        <w:szCs w:val="18"/>
        <w:lang w:val="es-ES" w:eastAsia="en-US" w:bidi="ar-SA"/>
      </w:rPr>
    </w:lvl>
    <w:lvl w:ilvl="1" w:tplc="93325722">
      <w:numFmt w:val="bullet"/>
      <w:lvlText w:val="•"/>
      <w:lvlJc w:val="left"/>
      <w:pPr>
        <w:ind w:left="355" w:hanging="168"/>
      </w:pPr>
      <w:rPr>
        <w:rFonts w:hint="default"/>
        <w:lang w:val="es-ES" w:eastAsia="en-US" w:bidi="ar-SA"/>
      </w:rPr>
    </w:lvl>
    <w:lvl w:ilvl="2" w:tplc="222E9DD2">
      <w:numFmt w:val="bullet"/>
      <w:lvlText w:val="•"/>
      <w:lvlJc w:val="left"/>
      <w:pPr>
        <w:ind w:left="611" w:hanging="168"/>
      </w:pPr>
      <w:rPr>
        <w:rFonts w:hint="default"/>
        <w:lang w:val="es-ES" w:eastAsia="en-US" w:bidi="ar-SA"/>
      </w:rPr>
    </w:lvl>
    <w:lvl w:ilvl="3" w:tplc="1FFA2A48">
      <w:numFmt w:val="bullet"/>
      <w:lvlText w:val="•"/>
      <w:lvlJc w:val="left"/>
      <w:pPr>
        <w:ind w:left="866" w:hanging="168"/>
      </w:pPr>
      <w:rPr>
        <w:rFonts w:hint="default"/>
        <w:lang w:val="es-ES" w:eastAsia="en-US" w:bidi="ar-SA"/>
      </w:rPr>
    </w:lvl>
    <w:lvl w:ilvl="4" w:tplc="5768AFEA">
      <w:numFmt w:val="bullet"/>
      <w:lvlText w:val="•"/>
      <w:lvlJc w:val="left"/>
      <w:pPr>
        <w:ind w:left="1122" w:hanging="168"/>
      </w:pPr>
      <w:rPr>
        <w:rFonts w:hint="default"/>
        <w:lang w:val="es-ES" w:eastAsia="en-US" w:bidi="ar-SA"/>
      </w:rPr>
    </w:lvl>
    <w:lvl w:ilvl="5" w:tplc="3FCE1C10">
      <w:numFmt w:val="bullet"/>
      <w:lvlText w:val="•"/>
      <w:lvlJc w:val="left"/>
      <w:pPr>
        <w:ind w:left="1378" w:hanging="168"/>
      </w:pPr>
      <w:rPr>
        <w:rFonts w:hint="default"/>
        <w:lang w:val="es-ES" w:eastAsia="en-US" w:bidi="ar-SA"/>
      </w:rPr>
    </w:lvl>
    <w:lvl w:ilvl="6" w:tplc="0C8238DC">
      <w:numFmt w:val="bullet"/>
      <w:lvlText w:val="•"/>
      <w:lvlJc w:val="left"/>
      <w:pPr>
        <w:ind w:left="1633" w:hanging="168"/>
      </w:pPr>
      <w:rPr>
        <w:rFonts w:hint="default"/>
        <w:lang w:val="es-ES" w:eastAsia="en-US" w:bidi="ar-SA"/>
      </w:rPr>
    </w:lvl>
    <w:lvl w:ilvl="7" w:tplc="ADE4712C">
      <w:numFmt w:val="bullet"/>
      <w:lvlText w:val="•"/>
      <w:lvlJc w:val="left"/>
      <w:pPr>
        <w:ind w:left="1889" w:hanging="168"/>
      </w:pPr>
      <w:rPr>
        <w:rFonts w:hint="default"/>
        <w:lang w:val="es-ES" w:eastAsia="en-US" w:bidi="ar-SA"/>
      </w:rPr>
    </w:lvl>
    <w:lvl w:ilvl="8" w:tplc="00C25BF2">
      <w:numFmt w:val="bullet"/>
      <w:lvlText w:val="•"/>
      <w:lvlJc w:val="left"/>
      <w:pPr>
        <w:ind w:left="2144" w:hanging="168"/>
      </w:pPr>
      <w:rPr>
        <w:rFonts w:hint="default"/>
        <w:lang w:val="es-ES" w:eastAsia="en-US" w:bidi="ar-SA"/>
      </w:rPr>
    </w:lvl>
  </w:abstractNum>
  <w:abstractNum w:abstractNumId="39" w15:restartNumberingAfterBreak="0">
    <w:nsid w:val="641E246E"/>
    <w:multiLevelType w:val="hybridMultilevel"/>
    <w:tmpl w:val="7794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7BA23A9"/>
    <w:multiLevelType w:val="hybridMultilevel"/>
    <w:tmpl w:val="AB3A73A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0A074F3"/>
    <w:multiLevelType w:val="hybridMultilevel"/>
    <w:tmpl w:val="A03A3C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3C73E1"/>
    <w:multiLevelType w:val="hybridMultilevel"/>
    <w:tmpl w:val="09961E04"/>
    <w:lvl w:ilvl="0" w:tplc="F4DC462A">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5976AC"/>
    <w:multiLevelType w:val="hybridMultilevel"/>
    <w:tmpl w:val="ED3EF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850FF4"/>
    <w:multiLevelType w:val="multilevel"/>
    <w:tmpl w:val="E3F0F042"/>
    <w:lvl w:ilvl="0">
      <w:start w:val="1"/>
      <w:numFmt w:val="decimal"/>
      <w:lvlText w:val="%1."/>
      <w:lvlJc w:val="left"/>
      <w:pPr>
        <w:ind w:left="720" w:hanging="360"/>
      </w:pPr>
      <w:rPr>
        <w:rFonts w:hint="default"/>
      </w:rPr>
    </w:lvl>
    <w:lvl w:ilvl="1">
      <w:start w:val="13"/>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F4689A"/>
    <w:multiLevelType w:val="hybridMultilevel"/>
    <w:tmpl w:val="D77E883C"/>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6" w15:restartNumberingAfterBreak="0">
    <w:nsid w:val="7DD242D4"/>
    <w:multiLevelType w:val="hybridMultilevel"/>
    <w:tmpl w:val="E9446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ECC1AAE"/>
    <w:multiLevelType w:val="hybridMultilevel"/>
    <w:tmpl w:val="70C4B0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44698684">
    <w:abstractNumId w:val="25"/>
  </w:num>
  <w:num w:numId="2" w16cid:durableId="660349994">
    <w:abstractNumId w:val="4"/>
  </w:num>
  <w:num w:numId="3" w16cid:durableId="879782588">
    <w:abstractNumId w:val="41"/>
  </w:num>
  <w:num w:numId="4" w16cid:durableId="1284116429">
    <w:abstractNumId w:val="5"/>
  </w:num>
  <w:num w:numId="5" w16cid:durableId="284701892">
    <w:abstractNumId w:val="42"/>
  </w:num>
  <w:num w:numId="6" w16cid:durableId="14769661">
    <w:abstractNumId w:val="6"/>
  </w:num>
  <w:num w:numId="7" w16cid:durableId="1507556159">
    <w:abstractNumId w:val="28"/>
  </w:num>
  <w:num w:numId="8" w16cid:durableId="1213733886">
    <w:abstractNumId w:val="3"/>
  </w:num>
  <w:num w:numId="9" w16cid:durableId="1955356802">
    <w:abstractNumId w:val="20"/>
  </w:num>
  <w:num w:numId="10" w16cid:durableId="1489861645">
    <w:abstractNumId w:val="10"/>
  </w:num>
  <w:num w:numId="11" w16cid:durableId="1126969852">
    <w:abstractNumId w:val="9"/>
  </w:num>
  <w:num w:numId="12" w16cid:durableId="1950314873">
    <w:abstractNumId w:val="33"/>
  </w:num>
  <w:num w:numId="13" w16cid:durableId="1501581314">
    <w:abstractNumId w:val="27"/>
  </w:num>
  <w:num w:numId="14" w16cid:durableId="1692074623">
    <w:abstractNumId w:val="43"/>
  </w:num>
  <w:num w:numId="15" w16cid:durableId="1951007220">
    <w:abstractNumId w:val="24"/>
  </w:num>
  <w:num w:numId="16" w16cid:durableId="1108620536">
    <w:abstractNumId w:val="2"/>
  </w:num>
  <w:num w:numId="17" w16cid:durableId="95754759">
    <w:abstractNumId w:val="32"/>
  </w:num>
  <w:num w:numId="18" w16cid:durableId="305668586">
    <w:abstractNumId w:val="22"/>
  </w:num>
  <w:num w:numId="19" w16cid:durableId="800926076">
    <w:abstractNumId w:val="1"/>
  </w:num>
  <w:num w:numId="20" w16cid:durableId="503862393">
    <w:abstractNumId w:val="17"/>
  </w:num>
  <w:num w:numId="21" w16cid:durableId="350881869">
    <w:abstractNumId w:val="37"/>
  </w:num>
  <w:num w:numId="22" w16cid:durableId="1226834451">
    <w:abstractNumId w:val="13"/>
  </w:num>
  <w:num w:numId="23" w16cid:durableId="800850640">
    <w:abstractNumId w:val="23"/>
  </w:num>
  <w:num w:numId="24" w16cid:durableId="1758671524">
    <w:abstractNumId w:val="26"/>
  </w:num>
  <w:num w:numId="25" w16cid:durableId="1060521387">
    <w:abstractNumId w:val="16"/>
  </w:num>
  <w:num w:numId="26" w16cid:durableId="863328317">
    <w:abstractNumId w:val="34"/>
  </w:num>
  <w:num w:numId="27" w16cid:durableId="383716635">
    <w:abstractNumId w:val="36"/>
  </w:num>
  <w:num w:numId="28" w16cid:durableId="1341738938">
    <w:abstractNumId w:val="35"/>
  </w:num>
  <w:num w:numId="29" w16cid:durableId="1737513984">
    <w:abstractNumId w:val="18"/>
  </w:num>
  <w:num w:numId="30" w16cid:durableId="284195660">
    <w:abstractNumId w:val="12"/>
  </w:num>
  <w:num w:numId="31" w16cid:durableId="1987322839">
    <w:abstractNumId w:val="45"/>
  </w:num>
  <w:num w:numId="32" w16cid:durableId="612789434">
    <w:abstractNumId w:val="15"/>
  </w:num>
  <w:num w:numId="33" w16cid:durableId="1497527920">
    <w:abstractNumId w:val="40"/>
  </w:num>
  <w:num w:numId="34" w16cid:durableId="1053390485">
    <w:abstractNumId w:val="30"/>
  </w:num>
  <w:num w:numId="35" w16cid:durableId="1953434229">
    <w:abstractNumId w:val="21"/>
  </w:num>
  <w:num w:numId="36" w16cid:durableId="1422337568">
    <w:abstractNumId w:val="47"/>
  </w:num>
  <w:num w:numId="37" w16cid:durableId="835804129">
    <w:abstractNumId w:val="44"/>
  </w:num>
  <w:num w:numId="38" w16cid:durableId="233779915">
    <w:abstractNumId w:val="38"/>
  </w:num>
  <w:num w:numId="39" w16cid:durableId="126631458">
    <w:abstractNumId w:val="11"/>
  </w:num>
  <w:num w:numId="40" w16cid:durableId="1985815956">
    <w:abstractNumId w:val="19"/>
  </w:num>
  <w:num w:numId="41" w16cid:durableId="571430920">
    <w:abstractNumId w:val="7"/>
  </w:num>
  <w:num w:numId="42" w16cid:durableId="2078164314">
    <w:abstractNumId w:val="31"/>
  </w:num>
  <w:num w:numId="43" w16cid:durableId="307636582">
    <w:abstractNumId w:val="14"/>
  </w:num>
  <w:num w:numId="44" w16cid:durableId="1168596276">
    <w:abstractNumId w:val="39"/>
  </w:num>
  <w:num w:numId="45" w16cid:durableId="1174494042">
    <w:abstractNumId w:val="29"/>
  </w:num>
  <w:num w:numId="46" w16cid:durableId="1020006010">
    <w:abstractNumId w:val="8"/>
  </w:num>
  <w:num w:numId="47" w16cid:durableId="644547150">
    <w:abstractNumId w:val="0"/>
  </w:num>
  <w:num w:numId="48" w16cid:durableId="644048632">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10"/>
    <w:rsid w:val="00002268"/>
    <w:rsid w:val="0000290F"/>
    <w:rsid w:val="00002C39"/>
    <w:rsid w:val="00005F36"/>
    <w:rsid w:val="000070B1"/>
    <w:rsid w:val="00007C38"/>
    <w:rsid w:val="0001458F"/>
    <w:rsid w:val="00015261"/>
    <w:rsid w:val="00015E32"/>
    <w:rsid w:val="00016369"/>
    <w:rsid w:val="00020CD2"/>
    <w:rsid w:val="00022484"/>
    <w:rsid w:val="00023BE2"/>
    <w:rsid w:val="00024BFF"/>
    <w:rsid w:val="0002523B"/>
    <w:rsid w:val="00025B7B"/>
    <w:rsid w:val="00027D94"/>
    <w:rsid w:val="00033408"/>
    <w:rsid w:val="000338D2"/>
    <w:rsid w:val="00036521"/>
    <w:rsid w:val="00037A20"/>
    <w:rsid w:val="00037FC4"/>
    <w:rsid w:val="000426EF"/>
    <w:rsid w:val="000442A6"/>
    <w:rsid w:val="00051270"/>
    <w:rsid w:val="0005142E"/>
    <w:rsid w:val="00052B01"/>
    <w:rsid w:val="00055BC9"/>
    <w:rsid w:val="000601A5"/>
    <w:rsid w:val="00060A8A"/>
    <w:rsid w:val="000618A3"/>
    <w:rsid w:val="000629A2"/>
    <w:rsid w:val="00063539"/>
    <w:rsid w:val="000646EC"/>
    <w:rsid w:val="00073E41"/>
    <w:rsid w:val="00076D66"/>
    <w:rsid w:val="0007799D"/>
    <w:rsid w:val="0008065E"/>
    <w:rsid w:val="0008279E"/>
    <w:rsid w:val="00082FA2"/>
    <w:rsid w:val="00090337"/>
    <w:rsid w:val="00090AB0"/>
    <w:rsid w:val="000916E8"/>
    <w:rsid w:val="00093C6F"/>
    <w:rsid w:val="00095954"/>
    <w:rsid w:val="000A1E39"/>
    <w:rsid w:val="000B17E5"/>
    <w:rsid w:val="000B3A24"/>
    <w:rsid w:val="000B619F"/>
    <w:rsid w:val="000B6997"/>
    <w:rsid w:val="000C0D7B"/>
    <w:rsid w:val="000C285B"/>
    <w:rsid w:val="000C4112"/>
    <w:rsid w:val="000C5EE7"/>
    <w:rsid w:val="000C75E7"/>
    <w:rsid w:val="000D0FBA"/>
    <w:rsid w:val="000D2E36"/>
    <w:rsid w:val="000D436A"/>
    <w:rsid w:val="000D4B47"/>
    <w:rsid w:val="000D5FA9"/>
    <w:rsid w:val="000E305B"/>
    <w:rsid w:val="000E433A"/>
    <w:rsid w:val="000E5B9B"/>
    <w:rsid w:val="000F7441"/>
    <w:rsid w:val="00100B8B"/>
    <w:rsid w:val="00102205"/>
    <w:rsid w:val="00102304"/>
    <w:rsid w:val="00104DE3"/>
    <w:rsid w:val="0010575C"/>
    <w:rsid w:val="00107E8D"/>
    <w:rsid w:val="001107BE"/>
    <w:rsid w:val="001120F8"/>
    <w:rsid w:val="00112D75"/>
    <w:rsid w:val="00114329"/>
    <w:rsid w:val="00117A3C"/>
    <w:rsid w:val="00121B89"/>
    <w:rsid w:val="001246E0"/>
    <w:rsid w:val="0012526B"/>
    <w:rsid w:val="001257F2"/>
    <w:rsid w:val="0012771B"/>
    <w:rsid w:val="001321C5"/>
    <w:rsid w:val="001325CA"/>
    <w:rsid w:val="001340A7"/>
    <w:rsid w:val="00140AED"/>
    <w:rsid w:val="00143377"/>
    <w:rsid w:val="00151505"/>
    <w:rsid w:val="001529FB"/>
    <w:rsid w:val="00161758"/>
    <w:rsid w:val="00162FF8"/>
    <w:rsid w:val="001637A8"/>
    <w:rsid w:val="00164212"/>
    <w:rsid w:val="0016445C"/>
    <w:rsid w:val="0016466B"/>
    <w:rsid w:val="00164EDE"/>
    <w:rsid w:val="0016761C"/>
    <w:rsid w:val="00172D44"/>
    <w:rsid w:val="00174E27"/>
    <w:rsid w:val="00177353"/>
    <w:rsid w:val="00180CE0"/>
    <w:rsid w:val="00186DAD"/>
    <w:rsid w:val="00187D4E"/>
    <w:rsid w:val="001927CF"/>
    <w:rsid w:val="00195AF4"/>
    <w:rsid w:val="00195D00"/>
    <w:rsid w:val="00196339"/>
    <w:rsid w:val="0019703F"/>
    <w:rsid w:val="00197196"/>
    <w:rsid w:val="0019783B"/>
    <w:rsid w:val="001A655B"/>
    <w:rsid w:val="001A785C"/>
    <w:rsid w:val="001A7E17"/>
    <w:rsid w:val="001B3BA7"/>
    <w:rsid w:val="001B4902"/>
    <w:rsid w:val="001C603E"/>
    <w:rsid w:val="001C6C59"/>
    <w:rsid w:val="001C71A8"/>
    <w:rsid w:val="001D0D66"/>
    <w:rsid w:val="001D625A"/>
    <w:rsid w:val="001E1D42"/>
    <w:rsid w:val="001E2938"/>
    <w:rsid w:val="001E3B2F"/>
    <w:rsid w:val="001E6A8C"/>
    <w:rsid w:val="001E7A6B"/>
    <w:rsid w:val="001F0307"/>
    <w:rsid w:val="001F0968"/>
    <w:rsid w:val="001F15E7"/>
    <w:rsid w:val="001F3E37"/>
    <w:rsid w:val="001F4A6C"/>
    <w:rsid w:val="002063AB"/>
    <w:rsid w:val="00206E68"/>
    <w:rsid w:val="0021080E"/>
    <w:rsid w:val="0021270C"/>
    <w:rsid w:val="00213D9C"/>
    <w:rsid w:val="00221D11"/>
    <w:rsid w:val="00233448"/>
    <w:rsid w:val="00234807"/>
    <w:rsid w:val="002376DA"/>
    <w:rsid w:val="00237CF5"/>
    <w:rsid w:val="002409B0"/>
    <w:rsid w:val="00240F46"/>
    <w:rsid w:val="0024164A"/>
    <w:rsid w:val="00242683"/>
    <w:rsid w:val="002441F4"/>
    <w:rsid w:val="00245461"/>
    <w:rsid w:val="0025294C"/>
    <w:rsid w:val="00254A3C"/>
    <w:rsid w:val="00257DB5"/>
    <w:rsid w:val="002607B0"/>
    <w:rsid w:val="00262396"/>
    <w:rsid w:val="00262A89"/>
    <w:rsid w:val="00263156"/>
    <w:rsid w:val="00264D92"/>
    <w:rsid w:val="00272C2F"/>
    <w:rsid w:val="0027313A"/>
    <w:rsid w:val="00273241"/>
    <w:rsid w:val="002754DA"/>
    <w:rsid w:val="0028120B"/>
    <w:rsid w:val="00284227"/>
    <w:rsid w:val="002849C3"/>
    <w:rsid w:val="00284DB8"/>
    <w:rsid w:val="00286730"/>
    <w:rsid w:val="00286A5F"/>
    <w:rsid w:val="00293F9D"/>
    <w:rsid w:val="00294C3E"/>
    <w:rsid w:val="002A0992"/>
    <w:rsid w:val="002A0E6D"/>
    <w:rsid w:val="002A2E90"/>
    <w:rsid w:val="002A6BD3"/>
    <w:rsid w:val="002B2B33"/>
    <w:rsid w:val="002B6E68"/>
    <w:rsid w:val="002B7DA0"/>
    <w:rsid w:val="002C085E"/>
    <w:rsid w:val="002C357C"/>
    <w:rsid w:val="002C63F5"/>
    <w:rsid w:val="002C6D90"/>
    <w:rsid w:val="002D2035"/>
    <w:rsid w:val="002D4728"/>
    <w:rsid w:val="002E4830"/>
    <w:rsid w:val="002E5CCB"/>
    <w:rsid w:val="002E66EE"/>
    <w:rsid w:val="002E7B55"/>
    <w:rsid w:val="002F6452"/>
    <w:rsid w:val="002F6983"/>
    <w:rsid w:val="002F7788"/>
    <w:rsid w:val="002F7C2C"/>
    <w:rsid w:val="002F7EE1"/>
    <w:rsid w:val="003102A1"/>
    <w:rsid w:val="00312948"/>
    <w:rsid w:val="00312FB8"/>
    <w:rsid w:val="003157B9"/>
    <w:rsid w:val="00321E94"/>
    <w:rsid w:val="00324C76"/>
    <w:rsid w:val="00327065"/>
    <w:rsid w:val="00327A06"/>
    <w:rsid w:val="00327F70"/>
    <w:rsid w:val="00330CDF"/>
    <w:rsid w:val="00332907"/>
    <w:rsid w:val="00334565"/>
    <w:rsid w:val="003347C2"/>
    <w:rsid w:val="00335FBB"/>
    <w:rsid w:val="003415C9"/>
    <w:rsid w:val="003478A4"/>
    <w:rsid w:val="00354F8F"/>
    <w:rsid w:val="003626CA"/>
    <w:rsid w:val="00365712"/>
    <w:rsid w:val="003664B5"/>
    <w:rsid w:val="003667A5"/>
    <w:rsid w:val="00366DAA"/>
    <w:rsid w:val="003674ED"/>
    <w:rsid w:val="00371363"/>
    <w:rsid w:val="003722BB"/>
    <w:rsid w:val="00373F54"/>
    <w:rsid w:val="00374B33"/>
    <w:rsid w:val="00376FA6"/>
    <w:rsid w:val="0038011C"/>
    <w:rsid w:val="00380F5E"/>
    <w:rsid w:val="003811A1"/>
    <w:rsid w:val="00385EAB"/>
    <w:rsid w:val="00387A9E"/>
    <w:rsid w:val="00390021"/>
    <w:rsid w:val="00395BA4"/>
    <w:rsid w:val="00395E33"/>
    <w:rsid w:val="00396D95"/>
    <w:rsid w:val="00396EA8"/>
    <w:rsid w:val="003A062B"/>
    <w:rsid w:val="003A0D36"/>
    <w:rsid w:val="003A5422"/>
    <w:rsid w:val="003A56B3"/>
    <w:rsid w:val="003B0436"/>
    <w:rsid w:val="003B544C"/>
    <w:rsid w:val="003C182D"/>
    <w:rsid w:val="003C21C0"/>
    <w:rsid w:val="003C2C89"/>
    <w:rsid w:val="003C4366"/>
    <w:rsid w:val="003C5935"/>
    <w:rsid w:val="003D055C"/>
    <w:rsid w:val="003D1D38"/>
    <w:rsid w:val="003D2DEE"/>
    <w:rsid w:val="003D3A0C"/>
    <w:rsid w:val="003D4C48"/>
    <w:rsid w:val="003E1203"/>
    <w:rsid w:val="003E282C"/>
    <w:rsid w:val="003E64C1"/>
    <w:rsid w:val="003E6FE1"/>
    <w:rsid w:val="003F00F6"/>
    <w:rsid w:val="003F6770"/>
    <w:rsid w:val="003F7B98"/>
    <w:rsid w:val="00401B01"/>
    <w:rsid w:val="00401F7A"/>
    <w:rsid w:val="004051F8"/>
    <w:rsid w:val="004054AA"/>
    <w:rsid w:val="00406D78"/>
    <w:rsid w:val="00407567"/>
    <w:rsid w:val="00407DE9"/>
    <w:rsid w:val="00411C98"/>
    <w:rsid w:val="00411F86"/>
    <w:rsid w:val="00412EC2"/>
    <w:rsid w:val="00414306"/>
    <w:rsid w:val="00414CC8"/>
    <w:rsid w:val="00415BF2"/>
    <w:rsid w:val="00416585"/>
    <w:rsid w:val="0042057B"/>
    <w:rsid w:val="00424E90"/>
    <w:rsid w:val="00425A3D"/>
    <w:rsid w:val="004266FB"/>
    <w:rsid w:val="00426770"/>
    <w:rsid w:val="00431A64"/>
    <w:rsid w:val="00434400"/>
    <w:rsid w:val="00437076"/>
    <w:rsid w:val="00437218"/>
    <w:rsid w:val="00437752"/>
    <w:rsid w:val="00440F83"/>
    <w:rsid w:val="00443B6C"/>
    <w:rsid w:val="00446CCD"/>
    <w:rsid w:val="004473F7"/>
    <w:rsid w:val="00450945"/>
    <w:rsid w:val="004531C4"/>
    <w:rsid w:val="00453C33"/>
    <w:rsid w:val="0045557C"/>
    <w:rsid w:val="00462905"/>
    <w:rsid w:val="00464ACC"/>
    <w:rsid w:val="00465A39"/>
    <w:rsid w:val="00472E52"/>
    <w:rsid w:val="00474198"/>
    <w:rsid w:val="0047568B"/>
    <w:rsid w:val="004809B1"/>
    <w:rsid w:val="004842A7"/>
    <w:rsid w:val="004A00FA"/>
    <w:rsid w:val="004A1B04"/>
    <w:rsid w:val="004B2109"/>
    <w:rsid w:val="004B248F"/>
    <w:rsid w:val="004B76C4"/>
    <w:rsid w:val="004B7F3B"/>
    <w:rsid w:val="004C0EC3"/>
    <w:rsid w:val="004C14F5"/>
    <w:rsid w:val="004C33B5"/>
    <w:rsid w:val="004C3847"/>
    <w:rsid w:val="004C39FA"/>
    <w:rsid w:val="004C6680"/>
    <w:rsid w:val="004D02B7"/>
    <w:rsid w:val="004D3151"/>
    <w:rsid w:val="004D5940"/>
    <w:rsid w:val="004E3283"/>
    <w:rsid w:val="004E3F0C"/>
    <w:rsid w:val="004E58D9"/>
    <w:rsid w:val="004E5CC2"/>
    <w:rsid w:val="004F06DE"/>
    <w:rsid w:val="004F24F8"/>
    <w:rsid w:val="004F2FDC"/>
    <w:rsid w:val="004F4A70"/>
    <w:rsid w:val="004F64D4"/>
    <w:rsid w:val="004F796C"/>
    <w:rsid w:val="00503439"/>
    <w:rsid w:val="00503856"/>
    <w:rsid w:val="00515B2A"/>
    <w:rsid w:val="00515B65"/>
    <w:rsid w:val="00516172"/>
    <w:rsid w:val="00517BB2"/>
    <w:rsid w:val="005245C1"/>
    <w:rsid w:val="005260C7"/>
    <w:rsid w:val="005264B6"/>
    <w:rsid w:val="00526FD0"/>
    <w:rsid w:val="00530DE9"/>
    <w:rsid w:val="00531410"/>
    <w:rsid w:val="005323CD"/>
    <w:rsid w:val="005329E0"/>
    <w:rsid w:val="00532B2E"/>
    <w:rsid w:val="00534476"/>
    <w:rsid w:val="005345C3"/>
    <w:rsid w:val="005350F7"/>
    <w:rsid w:val="00537B4E"/>
    <w:rsid w:val="00540B1B"/>
    <w:rsid w:val="00540BCB"/>
    <w:rsid w:val="00541022"/>
    <w:rsid w:val="005432DC"/>
    <w:rsid w:val="005433B6"/>
    <w:rsid w:val="005510A9"/>
    <w:rsid w:val="00552270"/>
    <w:rsid w:val="00555ED5"/>
    <w:rsid w:val="00560C6E"/>
    <w:rsid w:val="005612BE"/>
    <w:rsid w:val="005614FC"/>
    <w:rsid w:val="00564937"/>
    <w:rsid w:val="00565F7E"/>
    <w:rsid w:val="00567FC6"/>
    <w:rsid w:val="0057114D"/>
    <w:rsid w:val="00576499"/>
    <w:rsid w:val="00584802"/>
    <w:rsid w:val="00585C6A"/>
    <w:rsid w:val="00591392"/>
    <w:rsid w:val="00591A77"/>
    <w:rsid w:val="00595C89"/>
    <w:rsid w:val="00596098"/>
    <w:rsid w:val="0059666D"/>
    <w:rsid w:val="005A1609"/>
    <w:rsid w:val="005A27A9"/>
    <w:rsid w:val="005A2FF1"/>
    <w:rsid w:val="005A34BF"/>
    <w:rsid w:val="005A48C8"/>
    <w:rsid w:val="005B26A3"/>
    <w:rsid w:val="005B2EA4"/>
    <w:rsid w:val="005B51A7"/>
    <w:rsid w:val="005B6EBC"/>
    <w:rsid w:val="005B7867"/>
    <w:rsid w:val="005C2AB0"/>
    <w:rsid w:val="005D2109"/>
    <w:rsid w:val="005D420C"/>
    <w:rsid w:val="005D4E5B"/>
    <w:rsid w:val="005D71B1"/>
    <w:rsid w:val="005E0C29"/>
    <w:rsid w:val="005E23C9"/>
    <w:rsid w:val="005E7D3E"/>
    <w:rsid w:val="005F08AE"/>
    <w:rsid w:val="005F16A6"/>
    <w:rsid w:val="005F1A56"/>
    <w:rsid w:val="005F390A"/>
    <w:rsid w:val="005F4317"/>
    <w:rsid w:val="005F4ED0"/>
    <w:rsid w:val="005F6451"/>
    <w:rsid w:val="006003AC"/>
    <w:rsid w:val="00600A0A"/>
    <w:rsid w:val="00602F47"/>
    <w:rsid w:val="00603937"/>
    <w:rsid w:val="00605C55"/>
    <w:rsid w:val="00606CF0"/>
    <w:rsid w:val="00611171"/>
    <w:rsid w:val="006118F7"/>
    <w:rsid w:val="006155C2"/>
    <w:rsid w:val="00620706"/>
    <w:rsid w:val="00620E4D"/>
    <w:rsid w:val="006220FB"/>
    <w:rsid w:val="00622DC1"/>
    <w:rsid w:val="00622E5C"/>
    <w:rsid w:val="006236F6"/>
    <w:rsid w:val="00625DE9"/>
    <w:rsid w:val="006317D2"/>
    <w:rsid w:val="00637D15"/>
    <w:rsid w:val="00644B9D"/>
    <w:rsid w:val="00644E9E"/>
    <w:rsid w:val="0064594B"/>
    <w:rsid w:val="006459BF"/>
    <w:rsid w:val="00652710"/>
    <w:rsid w:val="006560AE"/>
    <w:rsid w:val="0066098C"/>
    <w:rsid w:val="00666A55"/>
    <w:rsid w:val="00667DB1"/>
    <w:rsid w:val="006700DD"/>
    <w:rsid w:val="006721B8"/>
    <w:rsid w:val="006773DD"/>
    <w:rsid w:val="00680B3C"/>
    <w:rsid w:val="00684021"/>
    <w:rsid w:val="00686199"/>
    <w:rsid w:val="00687C99"/>
    <w:rsid w:val="00690D4F"/>
    <w:rsid w:val="006A0175"/>
    <w:rsid w:val="006A55DB"/>
    <w:rsid w:val="006A5E39"/>
    <w:rsid w:val="006A63FC"/>
    <w:rsid w:val="006B4F3B"/>
    <w:rsid w:val="006B5689"/>
    <w:rsid w:val="006B5A75"/>
    <w:rsid w:val="006B7D96"/>
    <w:rsid w:val="006C1C21"/>
    <w:rsid w:val="006C352A"/>
    <w:rsid w:val="006C3D43"/>
    <w:rsid w:val="006C456B"/>
    <w:rsid w:val="006C59E0"/>
    <w:rsid w:val="006C65B7"/>
    <w:rsid w:val="006C68A7"/>
    <w:rsid w:val="006C6A7E"/>
    <w:rsid w:val="006C74DA"/>
    <w:rsid w:val="006D0C91"/>
    <w:rsid w:val="006D6432"/>
    <w:rsid w:val="006D70C7"/>
    <w:rsid w:val="006E11AB"/>
    <w:rsid w:val="006E288B"/>
    <w:rsid w:val="006E7B8C"/>
    <w:rsid w:val="006F36B7"/>
    <w:rsid w:val="006F3FC7"/>
    <w:rsid w:val="0070097A"/>
    <w:rsid w:val="007034A2"/>
    <w:rsid w:val="00710AD4"/>
    <w:rsid w:val="007132B2"/>
    <w:rsid w:val="007174CA"/>
    <w:rsid w:val="007175FF"/>
    <w:rsid w:val="0072031A"/>
    <w:rsid w:val="0072034A"/>
    <w:rsid w:val="0073443A"/>
    <w:rsid w:val="00735C2F"/>
    <w:rsid w:val="00737128"/>
    <w:rsid w:val="0074012A"/>
    <w:rsid w:val="00740DF7"/>
    <w:rsid w:val="007410B6"/>
    <w:rsid w:val="00741340"/>
    <w:rsid w:val="00741AB0"/>
    <w:rsid w:val="00744CD2"/>
    <w:rsid w:val="00745BA2"/>
    <w:rsid w:val="00746A05"/>
    <w:rsid w:val="00752597"/>
    <w:rsid w:val="00752D21"/>
    <w:rsid w:val="00753989"/>
    <w:rsid w:val="007546FC"/>
    <w:rsid w:val="00757DA2"/>
    <w:rsid w:val="007632A0"/>
    <w:rsid w:val="00763D40"/>
    <w:rsid w:val="00767ED2"/>
    <w:rsid w:val="00773E65"/>
    <w:rsid w:val="007750DA"/>
    <w:rsid w:val="00780A1A"/>
    <w:rsid w:val="007830AD"/>
    <w:rsid w:val="00783AFB"/>
    <w:rsid w:val="007846D6"/>
    <w:rsid w:val="00793539"/>
    <w:rsid w:val="00793AF2"/>
    <w:rsid w:val="00795707"/>
    <w:rsid w:val="00796EF2"/>
    <w:rsid w:val="007A1DD2"/>
    <w:rsid w:val="007A6B6E"/>
    <w:rsid w:val="007B1041"/>
    <w:rsid w:val="007B39C0"/>
    <w:rsid w:val="007B3EDB"/>
    <w:rsid w:val="007C16B6"/>
    <w:rsid w:val="007C2118"/>
    <w:rsid w:val="007C3BB0"/>
    <w:rsid w:val="007C5299"/>
    <w:rsid w:val="007C6081"/>
    <w:rsid w:val="007C77DC"/>
    <w:rsid w:val="007D0191"/>
    <w:rsid w:val="007D2F83"/>
    <w:rsid w:val="007D55DD"/>
    <w:rsid w:val="007E6C5F"/>
    <w:rsid w:val="007E6ED9"/>
    <w:rsid w:val="007E7A47"/>
    <w:rsid w:val="007F2427"/>
    <w:rsid w:val="007F591B"/>
    <w:rsid w:val="007F758C"/>
    <w:rsid w:val="00801A73"/>
    <w:rsid w:val="008059E0"/>
    <w:rsid w:val="0081440E"/>
    <w:rsid w:val="0081468A"/>
    <w:rsid w:val="00816183"/>
    <w:rsid w:val="00817B17"/>
    <w:rsid w:val="008228D5"/>
    <w:rsid w:val="00825DA2"/>
    <w:rsid w:val="008264E2"/>
    <w:rsid w:val="008324AE"/>
    <w:rsid w:val="00834DCD"/>
    <w:rsid w:val="00837445"/>
    <w:rsid w:val="0083775D"/>
    <w:rsid w:val="00837ED5"/>
    <w:rsid w:val="00851594"/>
    <w:rsid w:val="00852682"/>
    <w:rsid w:val="00853661"/>
    <w:rsid w:val="00853A95"/>
    <w:rsid w:val="00857E5E"/>
    <w:rsid w:val="0086110D"/>
    <w:rsid w:val="00863A81"/>
    <w:rsid w:val="00866A4A"/>
    <w:rsid w:val="008759F7"/>
    <w:rsid w:val="00877976"/>
    <w:rsid w:val="008816E4"/>
    <w:rsid w:val="00884F0D"/>
    <w:rsid w:val="00884FD7"/>
    <w:rsid w:val="008940AA"/>
    <w:rsid w:val="008A1DAE"/>
    <w:rsid w:val="008A2653"/>
    <w:rsid w:val="008A3C9F"/>
    <w:rsid w:val="008A458B"/>
    <w:rsid w:val="008A6055"/>
    <w:rsid w:val="008B24D1"/>
    <w:rsid w:val="008B4DBD"/>
    <w:rsid w:val="008B55BE"/>
    <w:rsid w:val="008B588C"/>
    <w:rsid w:val="008B79CE"/>
    <w:rsid w:val="008C0346"/>
    <w:rsid w:val="008C095A"/>
    <w:rsid w:val="008C2697"/>
    <w:rsid w:val="008C4C05"/>
    <w:rsid w:val="008C754D"/>
    <w:rsid w:val="008D0B7F"/>
    <w:rsid w:val="008D0E09"/>
    <w:rsid w:val="008D123F"/>
    <w:rsid w:val="008D212B"/>
    <w:rsid w:val="008D2D17"/>
    <w:rsid w:val="008D52BB"/>
    <w:rsid w:val="008E1F33"/>
    <w:rsid w:val="008E229D"/>
    <w:rsid w:val="008E3773"/>
    <w:rsid w:val="008E4553"/>
    <w:rsid w:val="008E5A3A"/>
    <w:rsid w:val="008F0D70"/>
    <w:rsid w:val="008F0E30"/>
    <w:rsid w:val="008F2F32"/>
    <w:rsid w:val="008F337F"/>
    <w:rsid w:val="008F43E8"/>
    <w:rsid w:val="008F4829"/>
    <w:rsid w:val="008F641F"/>
    <w:rsid w:val="00901E24"/>
    <w:rsid w:val="00903CC5"/>
    <w:rsid w:val="00905C65"/>
    <w:rsid w:val="009101AA"/>
    <w:rsid w:val="00912958"/>
    <w:rsid w:val="0091384C"/>
    <w:rsid w:val="0091500C"/>
    <w:rsid w:val="00915D40"/>
    <w:rsid w:val="00916CBD"/>
    <w:rsid w:val="00923F95"/>
    <w:rsid w:val="00925168"/>
    <w:rsid w:val="00926068"/>
    <w:rsid w:val="00926297"/>
    <w:rsid w:val="00926A34"/>
    <w:rsid w:val="00927775"/>
    <w:rsid w:val="009311EF"/>
    <w:rsid w:val="009337EF"/>
    <w:rsid w:val="00936350"/>
    <w:rsid w:val="00940188"/>
    <w:rsid w:val="00940E69"/>
    <w:rsid w:val="009448B3"/>
    <w:rsid w:val="00946424"/>
    <w:rsid w:val="009473C7"/>
    <w:rsid w:val="00950513"/>
    <w:rsid w:val="00951AAA"/>
    <w:rsid w:val="009571F5"/>
    <w:rsid w:val="0096773E"/>
    <w:rsid w:val="00970067"/>
    <w:rsid w:val="0097400B"/>
    <w:rsid w:val="0098011B"/>
    <w:rsid w:val="0098195A"/>
    <w:rsid w:val="009857F2"/>
    <w:rsid w:val="00992718"/>
    <w:rsid w:val="009929C7"/>
    <w:rsid w:val="009965D2"/>
    <w:rsid w:val="009A13BD"/>
    <w:rsid w:val="009A3EA9"/>
    <w:rsid w:val="009A46A6"/>
    <w:rsid w:val="009A4AC5"/>
    <w:rsid w:val="009A4C0E"/>
    <w:rsid w:val="009A73B1"/>
    <w:rsid w:val="009B0EBF"/>
    <w:rsid w:val="009B4DDC"/>
    <w:rsid w:val="009B5874"/>
    <w:rsid w:val="009B6D58"/>
    <w:rsid w:val="009C3B7E"/>
    <w:rsid w:val="009C6A2C"/>
    <w:rsid w:val="009C732F"/>
    <w:rsid w:val="009D06E8"/>
    <w:rsid w:val="009D2F74"/>
    <w:rsid w:val="009D33A3"/>
    <w:rsid w:val="009D5944"/>
    <w:rsid w:val="009D5C2E"/>
    <w:rsid w:val="009E0479"/>
    <w:rsid w:val="009E1EDD"/>
    <w:rsid w:val="009E2F82"/>
    <w:rsid w:val="009E30DD"/>
    <w:rsid w:val="009E4301"/>
    <w:rsid w:val="009F0F2D"/>
    <w:rsid w:val="009F2564"/>
    <w:rsid w:val="009F6330"/>
    <w:rsid w:val="00A076BD"/>
    <w:rsid w:val="00A078DB"/>
    <w:rsid w:val="00A07AA9"/>
    <w:rsid w:val="00A07ABB"/>
    <w:rsid w:val="00A07CEC"/>
    <w:rsid w:val="00A125D0"/>
    <w:rsid w:val="00A1603C"/>
    <w:rsid w:val="00A20C91"/>
    <w:rsid w:val="00A22DEC"/>
    <w:rsid w:val="00A25031"/>
    <w:rsid w:val="00A26707"/>
    <w:rsid w:val="00A366C0"/>
    <w:rsid w:val="00A40531"/>
    <w:rsid w:val="00A43DA2"/>
    <w:rsid w:val="00A44F96"/>
    <w:rsid w:val="00A45B6F"/>
    <w:rsid w:val="00A50406"/>
    <w:rsid w:val="00A50E7D"/>
    <w:rsid w:val="00A51A07"/>
    <w:rsid w:val="00A53F28"/>
    <w:rsid w:val="00A56ED1"/>
    <w:rsid w:val="00A570F3"/>
    <w:rsid w:val="00A61FC4"/>
    <w:rsid w:val="00A62C8D"/>
    <w:rsid w:val="00A62CDB"/>
    <w:rsid w:val="00A722E7"/>
    <w:rsid w:val="00A728DF"/>
    <w:rsid w:val="00A73AD2"/>
    <w:rsid w:val="00A8071D"/>
    <w:rsid w:val="00A80BA9"/>
    <w:rsid w:val="00A923F0"/>
    <w:rsid w:val="00A96778"/>
    <w:rsid w:val="00AA003B"/>
    <w:rsid w:val="00AA323A"/>
    <w:rsid w:val="00AA3380"/>
    <w:rsid w:val="00AA33C1"/>
    <w:rsid w:val="00AA3FBF"/>
    <w:rsid w:val="00AA7C28"/>
    <w:rsid w:val="00AB06A9"/>
    <w:rsid w:val="00AB140E"/>
    <w:rsid w:val="00AB3127"/>
    <w:rsid w:val="00AB3FCE"/>
    <w:rsid w:val="00AB5D30"/>
    <w:rsid w:val="00AB776D"/>
    <w:rsid w:val="00AB7B8A"/>
    <w:rsid w:val="00AC0412"/>
    <w:rsid w:val="00AC0887"/>
    <w:rsid w:val="00AC5186"/>
    <w:rsid w:val="00AC6666"/>
    <w:rsid w:val="00AC6D71"/>
    <w:rsid w:val="00AD0216"/>
    <w:rsid w:val="00AD0E2D"/>
    <w:rsid w:val="00AD2077"/>
    <w:rsid w:val="00AD3DA5"/>
    <w:rsid w:val="00AE1FF0"/>
    <w:rsid w:val="00AE1FF9"/>
    <w:rsid w:val="00AE21D0"/>
    <w:rsid w:val="00AE552B"/>
    <w:rsid w:val="00AE7308"/>
    <w:rsid w:val="00AF3AE4"/>
    <w:rsid w:val="00AF4FCF"/>
    <w:rsid w:val="00AF6A45"/>
    <w:rsid w:val="00AF736B"/>
    <w:rsid w:val="00AF7FCC"/>
    <w:rsid w:val="00B018E3"/>
    <w:rsid w:val="00B022E2"/>
    <w:rsid w:val="00B023E8"/>
    <w:rsid w:val="00B071A3"/>
    <w:rsid w:val="00B1398E"/>
    <w:rsid w:val="00B148A6"/>
    <w:rsid w:val="00B17F05"/>
    <w:rsid w:val="00B20871"/>
    <w:rsid w:val="00B217F4"/>
    <w:rsid w:val="00B21E13"/>
    <w:rsid w:val="00B221EE"/>
    <w:rsid w:val="00B25AFE"/>
    <w:rsid w:val="00B2648D"/>
    <w:rsid w:val="00B27C3E"/>
    <w:rsid w:val="00B30760"/>
    <w:rsid w:val="00B32E9F"/>
    <w:rsid w:val="00B3427B"/>
    <w:rsid w:val="00B36B8E"/>
    <w:rsid w:val="00B458F1"/>
    <w:rsid w:val="00B45B91"/>
    <w:rsid w:val="00B46B23"/>
    <w:rsid w:val="00B470D1"/>
    <w:rsid w:val="00B47958"/>
    <w:rsid w:val="00B51B9D"/>
    <w:rsid w:val="00B53899"/>
    <w:rsid w:val="00B55A76"/>
    <w:rsid w:val="00B60FBA"/>
    <w:rsid w:val="00B61D72"/>
    <w:rsid w:val="00B64135"/>
    <w:rsid w:val="00B65491"/>
    <w:rsid w:val="00B66775"/>
    <w:rsid w:val="00B71EFF"/>
    <w:rsid w:val="00B733E0"/>
    <w:rsid w:val="00B76F5F"/>
    <w:rsid w:val="00B777AE"/>
    <w:rsid w:val="00B77D72"/>
    <w:rsid w:val="00B802C1"/>
    <w:rsid w:val="00B82781"/>
    <w:rsid w:val="00B847F4"/>
    <w:rsid w:val="00B84E29"/>
    <w:rsid w:val="00B95862"/>
    <w:rsid w:val="00B96F13"/>
    <w:rsid w:val="00BA0EF0"/>
    <w:rsid w:val="00BB0BBD"/>
    <w:rsid w:val="00BB0EBB"/>
    <w:rsid w:val="00BB2976"/>
    <w:rsid w:val="00BB4100"/>
    <w:rsid w:val="00BC0610"/>
    <w:rsid w:val="00BC35F7"/>
    <w:rsid w:val="00BC3914"/>
    <w:rsid w:val="00BC4BEC"/>
    <w:rsid w:val="00BC6151"/>
    <w:rsid w:val="00BC702B"/>
    <w:rsid w:val="00BC7D8E"/>
    <w:rsid w:val="00BD2A5A"/>
    <w:rsid w:val="00BD2AE5"/>
    <w:rsid w:val="00BD7057"/>
    <w:rsid w:val="00BD788C"/>
    <w:rsid w:val="00BE0E70"/>
    <w:rsid w:val="00BE3E1E"/>
    <w:rsid w:val="00BE6BCB"/>
    <w:rsid w:val="00BF0AD9"/>
    <w:rsid w:val="00BF1DED"/>
    <w:rsid w:val="00BF2FEB"/>
    <w:rsid w:val="00BF6A06"/>
    <w:rsid w:val="00BF7110"/>
    <w:rsid w:val="00C01426"/>
    <w:rsid w:val="00C01504"/>
    <w:rsid w:val="00C01AC1"/>
    <w:rsid w:val="00C055EF"/>
    <w:rsid w:val="00C06E26"/>
    <w:rsid w:val="00C07C76"/>
    <w:rsid w:val="00C11303"/>
    <w:rsid w:val="00C16167"/>
    <w:rsid w:val="00C20AEE"/>
    <w:rsid w:val="00C21934"/>
    <w:rsid w:val="00C21991"/>
    <w:rsid w:val="00C222F6"/>
    <w:rsid w:val="00C230DA"/>
    <w:rsid w:val="00C255A4"/>
    <w:rsid w:val="00C30781"/>
    <w:rsid w:val="00C440D2"/>
    <w:rsid w:val="00C501FF"/>
    <w:rsid w:val="00C51754"/>
    <w:rsid w:val="00C51BA0"/>
    <w:rsid w:val="00C52C81"/>
    <w:rsid w:val="00C5300E"/>
    <w:rsid w:val="00C53929"/>
    <w:rsid w:val="00C540F3"/>
    <w:rsid w:val="00C542F3"/>
    <w:rsid w:val="00C55068"/>
    <w:rsid w:val="00C555A1"/>
    <w:rsid w:val="00C55622"/>
    <w:rsid w:val="00C6283C"/>
    <w:rsid w:val="00C658B2"/>
    <w:rsid w:val="00C66B17"/>
    <w:rsid w:val="00C72980"/>
    <w:rsid w:val="00C72FE3"/>
    <w:rsid w:val="00C7453E"/>
    <w:rsid w:val="00C74616"/>
    <w:rsid w:val="00C771FD"/>
    <w:rsid w:val="00C80F48"/>
    <w:rsid w:val="00C81277"/>
    <w:rsid w:val="00C82453"/>
    <w:rsid w:val="00C863BD"/>
    <w:rsid w:val="00C93A64"/>
    <w:rsid w:val="00C95B4E"/>
    <w:rsid w:val="00C97AC8"/>
    <w:rsid w:val="00CA004F"/>
    <w:rsid w:val="00CA2F7E"/>
    <w:rsid w:val="00CA7F2E"/>
    <w:rsid w:val="00CB27FD"/>
    <w:rsid w:val="00CB355E"/>
    <w:rsid w:val="00CB4109"/>
    <w:rsid w:val="00CC1CE5"/>
    <w:rsid w:val="00CC234A"/>
    <w:rsid w:val="00CC50EF"/>
    <w:rsid w:val="00CC522A"/>
    <w:rsid w:val="00CD184F"/>
    <w:rsid w:val="00CD1891"/>
    <w:rsid w:val="00CD45F4"/>
    <w:rsid w:val="00CD4DF4"/>
    <w:rsid w:val="00CD6789"/>
    <w:rsid w:val="00CD6F0A"/>
    <w:rsid w:val="00CE0F33"/>
    <w:rsid w:val="00CE3071"/>
    <w:rsid w:val="00CE3163"/>
    <w:rsid w:val="00CE415A"/>
    <w:rsid w:val="00CE7098"/>
    <w:rsid w:val="00CF03D4"/>
    <w:rsid w:val="00D0402A"/>
    <w:rsid w:val="00D05244"/>
    <w:rsid w:val="00D117DA"/>
    <w:rsid w:val="00D16B76"/>
    <w:rsid w:val="00D2088D"/>
    <w:rsid w:val="00D240DA"/>
    <w:rsid w:val="00D2419C"/>
    <w:rsid w:val="00D26E32"/>
    <w:rsid w:val="00D27785"/>
    <w:rsid w:val="00D304CF"/>
    <w:rsid w:val="00D305F6"/>
    <w:rsid w:val="00D3617C"/>
    <w:rsid w:val="00D36259"/>
    <w:rsid w:val="00D4344A"/>
    <w:rsid w:val="00D45577"/>
    <w:rsid w:val="00D4682C"/>
    <w:rsid w:val="00D5436D"/>
    <w:rsid w:val="00D56051"/>
    <w:rsid w:val="00D56ECD"/>
    <w:rsid w:val="00D62425"/>
    <w:rsid w:val="00D66829"/>
    <w:rsid w:val="00D67803"/>
    <w:rsid w:val="00D700E7"/>
    <w:rsid w:val="00D70800"/>
    <w:rsid w:val="00D73368"/>
    <w:rsid w:val="00D73778"/>
    <w:rsid w:val="00D74B63"/>
    <w:rsid w:val="00D8126C"/>
    <w:rsid w:val="00D853E7"/>
    <w:rsid w:val="00D874E6"/>
    <w:rsid w:val="00D94F71"/>
    <w:rsid w:val="00D951E5"/>
    <w:rsid w:val="00D96B25"/>
    <w:rsid w:val="00D97502"/>
    <w:rsid w:val="00DA224F"/>
    <w:rsid w:val="00DA4A88"/>
    <w:rsid w:val="00DA517A"/>
    <w:rsid w:val="00DA64B0"/>
    <w:rsid w:val="00DA7968"/>
    <w:rsid w:val="00DB1E61"/>
    <w:rsid w:val="00DB4814"/>
    <w:rsid w:val="00DB60B9"/>
    <w:rsid w:val="00DB646A"/>
    <w:rsid w:val="00DC12B6"/>
    <w:rsid w:val="00DC4004"/>
    <w:rsid w:val="00DC49D8"/>
    <w:rsid w:val="00DC5AD6"/>
    <w:rsid w:val="00DD35B7"/>
    <w:rsid w:val="00DD4287"/>
    <w:rsid w:val="00DD66C9"/>
    <w:rsid w:val="00DD6D64"/>
    <w:rsid w:val="00DE16CF"/>
    <w:rsid w:val="00DE315C"/>
    <w:rsid w:val="00DE5D8B"/>
    <w:rsid w:val="00DE6A53"/>
    <w:rsid w:val="00DE7700"/>
    <w:rsid w:val="00DF1EDF"/>
    <w:rsid w:val="00DF28C8"/>
    <w:rsid w:val="00E029B2"/>
    <w:rsid w:val="00E0477D"/>
    <w:rsid w:val="00E116C1"/>
    <w:rsid w:val="00E1389C"/>
    <w:rsid w:val="00E152FD"/>
    <w:rsid w:val="00E17C98"/>
    <w:rsid w:val="00E22178"/>
    <w:rsid w:val="00E3333D"/>
    <w:rsid w:val="00E3426D"/>
    <w:rsid w:val="00E34B2D"/>
    <w:rsid w:val="00E37615"/>
    <w:rsid w:val="00E376C6"/>
    <w:rsid w:val="00E40931"/>
    <w:rsid w:val="00E4105B"/>
    <w:rsid w:val="00E425F4"/>
    <w:rsid w:val="00E42E7E"/>
    <w:rsid w:val="00E46144"/>
    <w:rsid w:val="00E53BC5"/>
    <w:rsid w:val="00E548FE"/>
    <w:rsid w:val="00E61548"/>
    <w:rsid w:val="00E62135"/>
    <w:rsid w:val="00E62CA4"/>
    <w:rsid w:val="00E65446"/>
    <w:rsid w:val="00E7255E"/>
    <w:rsid w:val="00E73CE1"/>
    <w:rsid w:val="00E768F8"/>
    <w:rsid w:val="00E775C6"/>
    <w:rsid w:val="00E90188"/>
    <w:rsid w:val="00E92643"/>
    <w:rsid w:val="00E967A1"/>
    <w:rsid w:val="00EA1DD1"/>
    <w:rsid w:val="00EA3E74"/>
    <w:rsid w:val="00EA52DF"/>
    <w:rsid w:val="00EA5DA5"/>
    <w:rsid w:val="00EA6BCB"/>
    <w:rsid w:val="00EA72A8"/>
    <w:rsid w:val="00EA7A20"/>
    <w:rsid w:val="00EB0682"/>
    <w:rsid w:val="00EB24F2"/>
    <w:rsid w:val="00EB63D8"/>
    <w:rsid w:val="00EB648F"/>
    <w:rsid w:val="00EC174D"/>
    <w:rsid w:val="00EC4A27"/>
    <w:rsid w:val="00ED0F2B"/>
    <w:rsid w:val="00ED104E"/>
    <w:rsid w:val="00ED4C5D"/>
    <w:rsid w:val="00ED5BE1"/>
    <w:rsid w:val="00ED6231"/>
    <w:rsid w:val="00ED779A"/>
    <w:rsid w:val="00EE1B53"/>
    <w:rsid w:val="00EE5BCB"/>
    <w:rsid w:val="00EE6B96"/>
    <w:rsid w:val="00EE7A4F"/>
    <w:rsid w:val="00EF47DD"/>
    <w:rsid w:val="00F037AF"/>
    <w:rsid w:val="00F15C7D"/>
    <w:rsid w:val="00F16759"/>
    <w:rsid w:val="00F2135B"/>
    <w:rsid w:val="00F23864"/>
    <w:rsid w:val="00F269D1"/>
    <w:rsid w:val="00F26FE2"/>
    <w:rsid w:val="00F270C6"/>
    <w:rsid w:val="00F33F62"/>
    <w:rsid w:val="00F34FB8"/>
    <w:rsid w:val="00F361F7"/>
    <w:rsid w:val="00F3683F"/>
    <w:rsid w:val="00F372BA"/>
    <w:rsid w:val="00F40B5C"/>
    <w:rsid w:val="00F40D35"/>
    <w:rsid w:val="00F42C65"/>
    <w:rsid w:val="00F4599A"/>
    <w:rsid w:val="00F47BAA"/>
    <w:rsid w:val="00F54740"/>
    <w:rsid w:val="00F569FD"/>
    <w:rsid w:val="00F640A2"/>
    <w:rsid w:val="00F65E93"/>
    <w:rsid w:val="00F66C90"/>
    <w:rsid w:val="00F720E7"/>
    <w:rsid w:val="00F731C2"/>
    <w:rsid w:val="00F777D5"/>
    <w:rsid w:val="00F80924"/>
    <w:rsid w:val="00F82DF8"/>
    <w:rsid w:val="00F835D0"/>
    <w:rsid w:val="00F83A5E"/>
    <w:rsid w:val="00F86768"/>
    <w:rsid w:val="00F9429A"/>
    <w:rsid w:val="00FA4E6B"/>
    <w:rsid w:val="00FA5C0C"/>
    <w:rsid w:val="00FA61C1"/>
    <w:rsid w:val="00FB03DD"/>
    <w:rsid w:val="00FB255F"/>
    <w:rsid w:val="00FB4491"/>
    <w:rsid w:val="00FB64EF"/>
    <w:rsid w:val="00FC085B"/>
    <w:rsid w:val="00FC3DC9"/>
    <w:rsid w:val="00FC3E7C"/>
    <w:rsid w:val="00FC4BB0"/>
    <w:rsid w:val="00FC740B"/>
    <w:rsid w:val="00FD08DB"/>
    <w:rsid w:val="00FD2CF1"/>
    <w:rsid w:val="00FD2ECB"/>
    <w:rsid w:val="00FD4323"/>
    <w:rsid w:val="00FD5307"/>
    <w:rsid w:val="00FD53DC"/>
    <w:rsid w:val="00FE097C"/>
    <w:rsid w:val="00FE1315"/>
    <w:rsid w:val="00FE729E"/>
    <w:rsid w:val="00FE7511"/>
    <w:rsid w:val="00FF2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E70A"/>
  <w15:docId w15:val="{41A00BA8-C0FA-48EC-9FBA-77B06932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2B"/>
    <w:rPr>
      <w:sz w:val="24"/>
      <w:szCs w:val="24"/>
      <w:lang w:eastAsia="es-MX"/>
    </w:rPr>
  </w:style>
  <w:style w:type="paragraph" w:styleId="Ttulo1">
    <w:name w:val="heading 1"/>
    <w:basedOn w:val="Normal"/>
    <w:next w:val="Normal"/>
    <w:link w:val="Ttulo1Car"/>
    <w:qFormat/>
    <w:rsid w:val="008D123F"/>
    <w:pPr>
      <w:keepNext/>
      <w:widowControl w:val="0"/>
      <w:tabs>
        <w:tab w:val="left" w:pos="1800"/>
      </w:tabs>
      <w:autoSpaceDE w:val="0"/>
      <w:autoSpaceDN w:val="0"/>
      <w:jc w:val="center"/>
      <w:outlineLvl w:val="0"/>
    </w:pPr>
    <w:rPr>
      <w:rFonts w:ascii="Arial" w:hAnsi="Arial" w:cs="Arial"/>
      <w:b/>
      <w:bCs/>
      <w:caps/>
      <w:sz w:val="28"/>
      <w:szCs w:val="28"/>
    </w:rPr>
  </w:style>
  <w:style w:type="paragraph" w:styleId="Ttulo2">
    <w:name w:val="heading 2"/>
    <w:aliases w:val="Edgar 2,Título 2 Car1 Car Car Car Car Car,Título 2 Car1 Car Car Car Car Car Car,título 2,Neg"/>
    <w:basedOn w:val="Normal"/>
    <w:next w:val="Normal"/>
    <w:link w:val="Ttulo2Car"/>
    <w:qFormat/>
    <w:rsid w:val="008D123F"/>
    <w:pPr>
      <w:keepNext/>
      <w:spacing w:before="240" w:after="60"/>
      <w:outlineLvl w:val="1"/>
    </w:pPr>
    <w:rPr>
      <w:rFonts w:ascii="Arial" w:hAnsi="Arial" w:cs="Arial"/>
      <w:b/>
      <w:bCs/>
      <w:i/>
      <w:iCs/>
      <w:sz w:val="28"/>
      <w:szCs w:val="28"/>
    </w:rPr>
  </w:style>
  <w:style w:type="paragraph" w:styleId="Ttulo3">
    <w:name w:val="heading 3"/>
    <w:aliases w:val="Edgar 3,1.1.1Título 3,Título 3-BCN,3 bullet,2"/>
    <w:basedOn w:val="Normal"/>
    <w:next w:val="Normal"/>
    <w:link w:val="Ttulo3Car"/>
    <w:qFormat/>
    <w:rsid w:val="008D123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D123F"/>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8D123F"/>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8D123F"/>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8D123F"/>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8D123F"/>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8D123F"/>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23F"/>
    <w:rPr>
      <w:rFonts w:ascii="Arial" w:hAnsi="Arial" w:cs="Arial"/>
      <w:b/>
      <w:bCs/>
      <w:caps/>
      <w:sz w:val="28"/>
      <w:szCs w:val="28"/>
      <w:lang w:eastAsia="es-ES"/>
    </w:rPr>
  </w:style>
  <w:style w:type="character" w:customStyle="1" w:styleId="Ttulo2Car">
    <w:name w:val="Título 2 Car"/>
    <w:aliases w:val="Edgar 2 Car,Título 2 Car1 Car Car Car Car Car Car1,Título 2 Car1 Car Car Car Car Car Car Car,título 2 Car,Neg Car"/>
    <w:basedOn w:val="Fuentedeprrafopredeter"/>
    <w:link w:val="Ttulo2"/>
    <w:rsid w:val="008D123F"/>
    <w:rPr>
      <w:rFonts w:ascii="Arial" w:hAnsi="Arial" w:cs="Arial"/>
      <w:b/>
      <w:bCs/>
      <w:i/>
      <w:iCs/>
      <w:sz w:val="28"/>
      <w:szCs w:val="28"/>
      <w:lang w:val="es-ES" w:eastAsia="es-ES"/>
    </w:rPr>
  </w:style>
  <w:style w:type="character" w:customStyle="1" w:styleId="Ttulo3Car">
    <w:name w:val="Título 3 Car"/>
    <w:aliases w:val="Edgar 3 Car,1.1.1Título 3 Car,Título 3-BCN Car,3 bullet Car,2 Car"/>
    <w:basedOn w:val="Fuentedeprrafopredeter"/>
    <w:link w:val="Ttulo3"/>
    <w:rsid w:val="008D123F"/>
    <w:rPr>
      <w:rFonts w:ascii="Arial" w:hAnsi="Arial" w:cs="Arial"/>
      <w:b/>
      <w:bCs/>
      <w:sz w:val="26"/>
      <w:szCs w:val="26"/>
      <w:lang w:val="es-ES" w:eastAsia="es-ES" w:bidi="ar-SA"/>
    </w:rPr>
  </w:style>
  <w:style w:type="character" w:customStyle="1" w:styleId="Ttulo4Car">
    <w:name w:val="Título 4 Car"/>
    <w:basedOn w:val="Fuentedeprrafopredeter"/>
    <w:link w:val="Ttulo4"/>
    <w:rsid w:val="008D123F"/>
    <w:rPr>
      <w:rFonts w:ascii="Arial Narrow" w:hAnsi="Arial Narrow"/>
      <w:b/>
      <w:sz w:val="22"/>
      <w:lang w:val="es-ES_tradnl" w:eastAsia="es-ES"/>
    </w:rPr>
  </w:style>
  <w:style w:type="character" w:customStyle="1" w:styleId="Ttulo5Car">
    <w:name w:val="Título 5 Car"/>
    <w:basedOn w:val="Fuentedeprrafopredeter"/>
    <w:link w:val="Ttulo5"/>
    <w:rsid w:val="008D123F"/>
    <w:rPr>
      <w:rFonts w:ascii="Arial Narrow" w:hAnsi="Arial Narrow"/>
      <w:b/>
      <w:color w:val="000000"/>
      <w:sz w:val="22"/>
      <w:lang w:val="es-ES" w:eastAsia="es-ES"/>
    </w:rPr>
  </w:style>
  <w:style w:type="character" w:customStyle="1" w:styleId="Ttulo6Car">
    <w:name w:val="Título 6 Car"/>
    <w:aliases w:val="Título 6-BCN Car"/>
    <w:basedOn w:val="Fuentedeprrafopredeter"/>
    <w:link w:val="Ttulo6"/>
    <w:rsid w:val="008D123F"/>
    <w:rPr>
      <w:rFonts w:ascii="Arial Narrow" w:hAnsi="Arial Narrow"/>
      <w:b/>
      <w:color w:val="000000"/>
      <w:sz w:val="22"/>
      <w:lang w:val="es-ES" w:eastAsia="es-ES"/>
    </w:rPr>
  </w:style>
  <w:style w:type="character" w:customStyle="1" w:styleId="Ttulo7Car">
    <w:name w:val="Título 7 Car"/>
    <w:basedOn w:val="Fuentedeprrafopredeter"/>
    <w:link w:val="Ttulo7"/>
    <w:rsid w:val="008D123F"/>
    <w:rPr>
      <w:rFonts w:ascii="Arial Narrow" w:hAnsi="Arial Narrow"/>
      <w:b/>
      <w:sz w:val="22"/>
      <w:lang w:val="es-ES_tradnl" w:eastAsia="es-ES"/>
    </w:rPr>
  </w:style>
  <w:style w:type="character" w:customStyle="1" w:styleId="Ttulo8Car">
    <w:name w:val="Título 8 Car"/>
    <w:basedOn w:val="Fuentedeprrafopredeter"/>
    <w:link w:val="Ttulo8"/>
    <w:rsid w:val="008D123F"/>
    <w:rPr>
      <w:rFonts w:ascii="Arial Narrow" w:hAnsi="Arial Narrow"/>
      <w:b/>
      <w:sz w:val="22"/>
      <w:lang w:val="es-ES_tradnl" w:eastAsia="es-ES"/>
    </w:rPr>
  </w:style>
  <w:style w:type="character" w:customStyle="1" w:styleId="Ttulo9Car">
    <w:name w:val="Título 9 Car"/>
    <w:basedOn w:val="Fuentedeprrafopredeter"/>
    <w:link w:val="Ttulo9"/>
    <w:rsid w:val="008D123F"/>
    <w:rPr>
      <w:rFonts w:ascii="Arial Narrow" w:hAnsi="Arial Narrow"/>
      <w:b/>
      <w:sz w:val="22"/>
      <w:lang w:val="es-ES_tradnl" w:eastAsia="es-ES"/>
    </w:rPr>
  </w:style>
  <w:style w:type="paragraph" w:styleId="Descripcin">
    <w:name w:val="caption"/>
    <w:basedOn w:val="Normal"/>
    <w:next w:val="Normal"/>
    <w:qFormat/>
    <w:rsid w:val="008D123F"/>
    <w:pPr>
      <w:overflowPunct w:val="0"/>
      <w:autoSpaceDE w:val="0"/>
      <w:autoSpaceDN w:val="0"/>
      <w:adjustRightInd w:val="0"/>
      <w:spacing w:before="120" w:after="120"/>
      <w:textAlignment w:val="baseline"/>
    </w:pPr>
    <w:rPr>
      <w:b/>
      <w:bCs/>
      <w:sz w:val="20"/>
      <w:szCs w:val="20"/>
    </w:rPr>
  </w:style>
  <w:style w:type="paragraph" w:styleId="Ttulo">
    <w:name w:val="Title"/>
    <w:basedOn w:val="Normal"/>
    <w:link w:val="TtuloCar"/>
    <w:qFormat/>
    <w:rsid w:val="008D123F"/>
    <w:pPr>
      <w:widowControl w:val="0"/>
      <w:autoSpaceDE w:val="0"/>
      <w:autoSpaceDN w:val="0"/>
      <w:jc w:val="center"/>
    </w:pPr>
    <w:rPr>
      <w:rFonts w:ascii="Arial" w:hAnsi="Arial" w:cs="Arial"/>
      <w:b/>
      <w:bCs/>
      <w:sz w:val="28"/>
      <w:szCs w:val="28"/>
    </w:rPr>
  </w:style>
  <w:style w:type="character" w:customStyle="1" w:styleId="TtuloCar">
    <w:name w:val="Título Car"/>
    <w:basedOn w:val="Fuentedeprrafopredeter"/>
    <w:link w:val="Ttulo"/>
    <w:rsid w:val="008D123F"/>
    <w:rPr>
      <w:rFonts w:ascii="Arial" w:hAnsi="Arial" w:cs="Arial"/>
      <w:b/>
      <w:bCs/>
      <w:sz w:val="28"/>
      <w:szCs w:val="28"/>
      <w:lang w:val="es-CO" w:eastAsia="es-ES" w:bidi="ar-SA"/>
    </w:rPr>
  </w:style>
  <w:style w:type="paragraph" w:styleId="Subttulo">
    <w:name w:val="Subtitle"/>
    <w:basedOn w:val="Normal"/>
    <w:link w:val="SubttuloCar"/>
    <w:qFormat/>
    <w:rsid w:val="008D123F"/>
    <w:pPr>
      <w:tabs>
        <w:tab w:val="left" w:pos="567"/>
      </w:tabs>
      <w:ind w:left="567" w:right="51" w:hanging="567"/>
      <w:jc w:val="both"/>
      <w:outlineLvl w:val="1"/>
    </w:pPr>
    <w:rPr>
      <w:rFonts w:ascii="Arial" w:hAnsi="Arial"/>
      <w:b/>
      <w:color w:val="000000"/>
      <w:sz w:val="20"/>
      <w:szCs w:val="20"/>
    </w:rPr>
  </w:style>
  <w:style w:type="character" w:customStyle="1" w:styleId="SubttuloCar">
    <w:name w:val="Subtítulo Car"/>
    <w:basedOn w:val="Fuentedeprrafopredeter"/>
    <w:link w:val="Subttulo"/>
    <w:rsid w:val="008D123F"/>
    <w:rPr>
      <w:rFonts w:ascii="Arial" w:hAnsi="Arial"/>
      <w:b/>
      <w:color w:val="000000"/>
      <w:lang w:eastAsia="es-ES"/>
    </w:rPr>
  </w:style>
  <w:style w:type="character" w:styleId="Textoennegrita">
    <w:name w:val="Strong"/>
    <w:basedOn w:val="Fuentedeprrafopredeter"/>
    <w:qFormat/>
    <w:rsid w:val="008D123F"/>
    <w:rPr>
      <w:b/>
      <w:bCs/>
    </w:rPr>
  </w:style>
  <w:style w:type="paragraph" w:styleId="Prrafodelista">
    <w:name w:val="List Paragraph"/>
    <w:aliases w:val="Bullet List,FooterText,numbered,List Paragraph1,Paragraphe de liste1,lp1,Lista vistosa - Énfasis 11,HOJA,Bolita,Párrafo de lista4,BOLADEF,Párrafo de lista3,Párrafo de lista21,BOLA,Nivel 1 OS,Colorful List Accent 1,TITULO 2_CR,列出段落,列出段"/>
    <w:basedOn w:val="Normal"/>
    <w:link w:val="PrrafodelistaCar"/>
    <w:uiPriority w:val="34"/>
    <w:qFormat/>
    <w:rsid w:val="008D123F"/>
    <w:pPr>
      <w:suppressAutoHyphens/>
      <w:spacing w:after="120"/>
      <w:ind w:left="708"/>
      <w:jc w:val="both"/>
    </w:pPr>
    <w:rPr>
      <w:rFonts w:ascii="Arial" w:eastAsia="Calibri" w:hAnsi="Arial"/>
      <w:lang w:eastAsia="ar-SA"/>
    </w:rPr>
  </w:style>
  <w:style w:type="paragraph" w:styleId="TtuloTDC">
    <w:name w:val="TOC Heading"/>
    <w:basedOn w:val="Ttulo1"/>
    <w:next w:val="Normal"/>
    <w:uiPriority w:val="39"/>
    <w:qFormat/>
    <w:rsid w:val="008D123F"/>
    <w:pPr>
      <w:keepLines/>
      <w:widowControl/>
      <w:tabs>
        <w:tab w:val="clear" w:pos="1800"/>
      </w:tabs>
      <w:autoSpaceDE/>
      <w:autoSpaceDN/>
      <w:spacing w:before="480" w:line="276" w:lineRule="auto"/>
      <w:jc w:val="left"/>
      <w:outlineLvl w:val="9"/>
    </w:pPr>
    <w:rPr>
      <w:rFonts w:ascii="Cambria" w:hAnsi="Cambria" w:cs="Times New Roman"/>
      <w:caps w:val="0"/>
      <w:color w:val="365F91"/>
      <w:lang w:val="es-ES" w:eastAsia="en-US"/>
    </w:rPr>
  </w:style>
  <w:style w:type="paragraph" w:styleId="Textodeglobo">
    <w:name w:val="Balloon Text"/>
    <w:basedOn w:val="Normal"/>
    <w:link w:val="TextodegloboCar"/>
    <w:unhideWhenUsed/>
    <w:rsid w:val="00BC0610"/>
    <w:rPr>
      <w:rFonts w:ascii="Tahoma" w:hAnsi="Tahoma" w:cs="Tahoma"/>
      <w:sz w:val="16"/>
      <w:szCs w:val="16"/>
    </w:rPr>
  </w:style>
  <w:style w:type="character" w:customStyle="1" w:styleId="TextodegloboCar">
    <w:name w:val="Texto de globo Car"/>
    <w:basedOn w:val="Fuentedeprrafopredeter"/>
    <w:link w:val="Textodeglobo"/>
    <w:rsid w:val="00BC0610"/>
    <w:rPr>
      <w:rFonts w:ascii="Tahoma" w:hAnsi="Tahoma" w:cs="Tahoma"/>
      <w:sz w:val="16"/>
      <w:szCs w:val="1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BC0610"/>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basedOn w:val="Fuentedeprrafopredeter"/>
    <w:link w:val="Textoindependiente"/>
    <w:rsid w:val="00BC0610"/>
    <w:rPr>
      <w:rFonts w:ascii="Arial" w:hAnsi="Arial" w:cs="Arial"/>
      <w:lang w:val="es-ES_tradnl" w:eastAsia="es-ES"/>
    </w:rPr>
  </w:style>
  <w:style w:type="character" w:customStyle="1" w:styleId="TextoindependienteCar">
    <w:name w:val="Texto independiente Car"/>
    <w:aliases w:val="body text Car1,bt Car Car1,bt Car Car Car Car Car1,bt Car2,Texto independiente Car Car Car1"/>
    <w:basedOn w:val="Fuentedeprrafopredeter"/>
    <w:rsid w:val="00BC0610"/>
    <w:rPr>
      <w:sz w:val="24"/>
      <w:szCs w:val="24"/>
      <w:lang w:val="es-ES" w:eastAsia="es-ES"/>
    </w:rPr>
  </w:style>
  <w:style w:type="character" w:styleId="Hipervnculo">
    <w:name w:val="Hyperlink"/>
    <w:basedOn w:val="Fuentedeprrafopredeter"/>
    <w:uiPriority w:val="99"/>
    <w:rsid w:val="00BC0610"/>
    <w:rPr>
      <w:color w:val="0000FF"/>
      <w:u w:val="single"/>
    </w:rPr>
  </w:style>
  <w:style w:type="table" w:styleId="Tablaconcuadrcula">
    <w:name w:val="Table Grid"/>
    <w:basedOn w:val="Tablanormal"/>
    <w:rsid w:val="00BC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610"/>
    <w:pPr>
      <w:autoSpaceDE w:val="0"/>
      <w:autoSpaceDN w:val="0"/>
      <w:adjustRightInd w:val="0"/>
    </w:pPr>
    <w:rPr>
      <w:rFonts w:ascii="Tahoma" w:hAnsi="Tahoma" w:cs="Tahoma"/>
      <w:color w:val="000000"/>
      <w:sz w:val="24"/>
      <w:szCs w:val="24"/>
    </w:rPr>
  </w:style>
  <w:style w:type="paragraph" w:styleId="Textonotapie">
    <w:name w:val="footnote text"/>
    <w:aliases w:val="Car3 Car,ft,Car3 Car Car Car Car,Car Car Car Car Car Car Car Car,Car3,Car31,Car Car1,Car Car Car Car Car Car Car1,texto de nota al pie"/>
    <w:basedOn w:val="Normal"/>
    <w:link w:val="TextonotapieCar"/>
    <w:rsid w:val="00BC0610"/>
    <w:rPr>
      <w:sz w:val="20"/>
      <w:szCs w:val="20"/>
    </w:rPr>
  </w:style>
  <w:style w:type="character" w:customStyle="1" w:styleId="TextonotapieCar">
    <w:name w:val="Texto nota pie Car"/>
    <w:aliases w:val="Car3 Car Car1,ft Car1,Car3 Car Car Car Car Car1,Car Car Car Car Car Car Car Car Car1,Car3 Car2,Car31 Car1,Car Car1 Car1,Car Car Car Car Car Car Car1 Car1,texto de nota al pie Car1"/>
    <w:basedOn w:val="Fuentedeprrafopredeter"/>
    <w:link w:val="Textonotapie"/>
    <w:rsid w:val="00BC0610"/>
    <w:rPr>
      <w:lang w:val="es-ES" w:eastAsia="es-ES"/>
    </w:rPr>
  </w:style>
  <w:style w:type="character" w:styleId="Refdenotaalpie">
    <w:name w:val="footnote reference"/>
    <w:basedOn w:val="Fuentedeprrafopredeter"/>
    <w:rsid w:val="00BC0610"/>
    <w:rPr>
      <w:vertAlign w:val="superscript"/>
    </w:rPr>
  </w:style>
  <w:style w:type="paragraph" w:customStyle="1" w:styleId="DefaultText">
    <w:name w:val="Default Text"/>
    <w:basedOn w:val="Normal"/>
    <w:rsid w:val="00BC0610"/>
    <w:pPr>
      <w:suppressAutoHyphens/>
      <w:overflowPunct w:val="0"/>
      <w:autoSpaceDE w:val="0"/>
      <w:jc w:val="both"/>
      <w:textAlignment w:val="baseline"/>
    </w:pPr>
    <w:rPr>
      <w:rFonts w:eastAsia="Calibri"/>
      <w:color w:val="000000"/>
      <w:szCs w:val="20"/>
      <w:lang w:val="en-US" w:eastAsia="ar-SA"/>
    </w:rPr>
  </w:style>
  <w:style w:type="paragraph" w:styleId="Encabezado">
    <w:name w:val="header"/>
    <w:aliases w:val="h,h8,h9,h10,h18,Tit 1,AL Encabezado,Encabezado AL,Encabezado1"/>
    <w:basedOn w:val="Normal"/>
    <w:link w:val="EncabezadoCar"/>
    <w:uiPriority w:val="99"/>
    <w:unhideWhenUsed/>
    <w:rsid w:val="00BC0610"/>
    <w:pPr>
      <w:tabs>
        <w:tab w:val="center" w:pos="4419"/>
        <w:tab w:val="right" w:pos="8838"/>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BC0610"/>
    <w:rPr>
      <w:sz w:val="24"/>
      <w:szCs w:val="24"/>
      <w:lang w:val="es-ES" w:eastAsia="es-ES"/>
    </w:rPr>
  </w:style>
  <w:style w:type="paragraph" w:styleId="Piedepgina">
    <w:name w:val="footer"/>
    <w:basedOn w:val="Normal"/>
    <w:link w:val="PiedepginaCar"/>
    <w:uiPriority w:val="99"/>
    <w:unhideWhenUsed/>
    <w:rsid w:val="00BC0610"/>
    <w:pPr>
      <w:tabs>
        <w:tab w:val="center" w:pos="4419"/>
        <w:tab w:val="right" w:pos="8838"/>
      </w:tabs>
    </w:pPr>
  </w:style>
  <w:style w:type="character" w:customStyle="1" w:styleId="PiedepginaCar">
    <w:name w:val="Pie de página Car"/>
    <w:basedOn w:val="Fuentedeprrafopredeter"/>
    <w:link w:val="Piedepgina"/>
    <w:uiPriority w:val="99"/>
    <w:rsid w:val="00BC0610"/>
    <w:rPr>
      <w:sz w:val="24"/>
      <w:szCs w:val="24"/>
      <w:lang w:val="es-ES" w:eastAsia="es-ES"/>
    </w:rPr>
  </w:style>
  <w:style w:type="paragraph" w:styleId="Textoindependiente3">
    <w:name w:val="Body Text 3"/>
    <w:basedOn w:val="Normal"/>
    <w:link w:val="Textoindependiente3Car"/>
    <w:unhideWhenUsed/>
    <w:rsid w:val="00BC0610"/>
    <w:pPr>
      <w:spacing w:after="120"/>
    </w:pPr>
    <w:rPr>
      <w:sz w:val="16"/>
      <w:szCs w:val="16"/>
    </w:rPr>
  </w:style>
  <w:style w:type="character" w:customStyle="1" w:styleId="Textoindependiente3Car">
    <w:name w:val="Texto independiente 3 Car"/>
    <w:basedOn w:val="Fuentedeprrafopredeter"/>
    <w:link w:val="Textoindependiente3"/>
    <w:rsid w:val="00BC0610"/>
    <w:rPr>
      <w:sz w:val="16"/>
      <w:szCs w:val="16"/>
      <w:lang w:val="es-ES" w:eastAsia="es-ES"/>
    </w:rPr>
  </w:style>
  <w:style w:type="paragraph" w:styleId="Sangradetextonormal">
    <w:name w:val="Body Text Indent"/>
    <w:basedOn w:val="Normal"/>
    <w:link w:val="SangradetextonormalCar"/>
    <w:unhideWhenUsed/>
    <w:rsid w:val="00BC0610"/>
    <w:pPr>
      <w:spacing w:after="120"/>
      <w:ind w:left="283"/>
    </w:pPr>
  </w:style>
  <w:style w:type="character" w:customStyle="1" w:styleId="SangradetextonormalCar">
    <w:name w:val="Sangría de texto normal Car"/>
    <w:basedOn w:val="Fuentedeprrafopredeter"/>
    <w:link w:val="Sangradetextonormal"/>
    <w:uiPriority w:val="99"/>
    <w:semiHidden/>
    <w:rsid w:val="00BC0610"/>
    <w:rPr>
      <w:sz w:val="24"/>
      <w:szCs w:val="24"/>
      <w:lang w:val="es-ES" w:eastAsia="es-ES"/>
    </w:rPr>
  </w:style>
  <w:style w:type="paragraph" w:styleId="NormalWeb">
    <w:name w:val="Normal (Web)"/>
    <w:basedOn w:val="Normal"/>
    <w:link w:val="NormalWebCar"/>
    <w:uiPriority w:val="99"/>
    <w:unhideWhenUsed/>
    <w:rsid w:val="00BC0610"/>
    <w:pPr>
      <w:spacing w:before="100" w:beforeAutospacing="1" w:after="100" w:afterAutospacing="1"/>
    </w:pPr>
  </w:style>
  <w:style w:type="character" w:customStyle="1" w:styleId="NormalWebCar">
    <w:name w:val="Normal (Web) Car"/>
    <w:link w:val="NormalWeb"/>
    <w:rsid w:val="00BC0610"/>
    <w:rPr>
      <w:sz w:val="24"/>
      <w:szCs w:val="24"/>
      <w:lang w:val="es-ES" w:eastAsia="es-ES"/>
    </w:rPr>
  </w:style>
  <w:style w:type="character" w:customStyle="1" w:styleId="apple-style-span">
    <w:name w:val="apple-style-span"/>
    <w:basedOn w:val="Fuentedeprrafopredeter"/>
    <w:rsid w:val="00BC0610"/>
  </w:style>
  <w:style w:type="character" w:customStyle="1" w:styleId="apple-converted-space">
    <w:name w:val="apple-converted-space"/>
    <w:basedOn w:val="Fuentedeprrafopredeter"/>
    <w:rsid w:val="00BC0610"/>
  </w:style>
  <w:style w:type="character" w:customStyle="1" w:styleId="TextonotapieCar1">
    <w:name w:val="Texto nota pie Car1"/>
    <w:aliases w:val="Car3 Car Car,ft Car,Car3 Car Car Car Car Car,Car Car Car Car Car Car Car Car Car,Car3 Car1,Car31 Car,Car Car1 Car,Car Car Car Car Car Car Car1 Car,texto de nota al pie Car"/>
    <w:basedOn w:val="Fuentedeprrafopredeter"/>
    <w:uiPriority w:val="99"/>
    <w:locked/>
    <w:rsid w:val="00BC0610"/>
    <w:rPr>
      <w:rFonts w:ascii="Verdana" w:eastAsia="Times New Roman" w:hAnsi="Verdana" w:cs="Times New Roman"/>
      <w:sz w:val="20"/>
      <w:szCs w:val="20"/>
    </w:rPr>
  </w:style>
  <w:style w:type="paragraph" w:customStyle="1" w:styleId="NormalSencillo">
    <w:name w:val="Normal Sencillo"/>
    <w:basedOn w:val="Normal"/>
    <w:next w:val="Normal"/>
    <w:link w:val="NormalSencilloCar"/>
    <w:rsid w:val="00BC0610"/>
    <w:pPr>
      <w:suppressAutoHyphens/>
      <w:jc w:val="both"/>
    </w:pPr>
    <w:rPr>
      <w:rFonts w:ascii="Arial" w:hAnsi="Arial"/>
      <w:sz w:val="20"/>
      <w:szCs w:val="20"/>
      <w:lang w:val="es-ES_tradnl"/>
    </w:rPr>
  </w:style>
  <w:style w:type="character" w:customStyle="1" w:styleId="NormalSencilloCar">
    <w:name w:val="Normal Sencillo Car"/>
    <w:basedOn w:val="Fuentedeprrafopredeter"/>
    <w:link w:val="NormalSencillo"/>
    <w:uiPriority w:val="99"/>
    <w:locked/>
    <w:rsid w:val="00BC0610"/>
    <w:rPr>
      <w:rFonts w:ascii="Arial" w:hAnsi="Arial"/>
      <w:lang w:val="es-ES_tradnl" w:eastAsia="es-ES"/>
    </w:rPr>
  </w:style>
  <w:style w:type="paragraph" w:customStyle="1" w:styleId="BodyText211">
    <w:name w:val="Body Text 211"/>
    <w:basedOn w:val="Normal"/>
    <w:uiPriority w:val="99"/>
    <w:rsid w:val="00BC0610"/>
    <w:pPr>
      <w:suppressAutoHyphens/>
      <w:spacing w:before="120" w:after="120"/>
      <w:jc w:val="both"/>
    </w:pPr>
    <w:rPr>
      <w:rFonts w:ascii="Arial" w:eastAsia="Calibri" w:hAnsi="Arial"/>
      <w:sz w:val="22"/>
      <w:szCs w:val="20"/>
      <w:lang w:val="es-ES_tradnl"/>
    </w:rPr>
  </w:style>
  <w:style w:type="paragraph" w:styleId="Lista">
    <w:name w:val="List"/>
    <w:basedOn w:val="Normal"/>
    <w:rsid w:val="00BC0610"/>
    <w:pPr>
      <w:ind w:left="283" w:hanging="283"/>
    </w:pPr>
    <w:rPr>
      <w:rFonts w:ascii="Arial Narrow" w:hAnsi="Arial Narrow"/>
      <w:sz w:val="22"/>
      <w:szCs w:val="20"/>
      <w:lang w:val="es-ES_tradnl"/>
    </w:rPr>
  </w:style>
  <w:style w:type="paragraph" w:customStyle="1" w:styleId="Prrafodelista1">
    <w:name w:val="Párrafo de lista1"/>
    <w:basedOn w:val="Normal"/>
    <w:rsid w:val="00BC0610"/>
    <w:pPr>
      <w:ind w:left="720"/>
      <w:contextualSpacing/>
    </w:pPr>
  </w:style>
  <w:style w:type="paragraph" w:styleId="Sangra3detindependiente">
    <w:name w:val="Body Text Indent 3"/>
    <w:basedOn w:val="Normal"/>
    <w:link w:val="Sangra3detindependienteCar"/>
    <w:rsid w:val="00BC061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C0610"/>
    <w:rPr>
      <w:sz w:val="16"/>
      <w:szCs w:val="16"/>
      <w:lang w:val="es-ES" w:eastAsia="es-ES"/>
    </w:rPr>
  </w:style>
  <w:style w:type="paragraph" w:styleId="Sinespaciado">
    <w:name w:val="No Spacing"/>
    <w:uiPriority w:val="99"/>
    <w:qFormat/>
    <w:rsid w:val="00BC0610"/>
    <w:rPr>
      <w:rFonts w:ascii="Calibri" w:eastAsia="Calibri" w:hAnsi="Calibri"/>
      <w:sz w:val="22"/>
      <w:szCs w:val="22"/>
      <w:lang w:eastAsia="en-US"/>
    </w:rPr>
  </w:style>
  <w:style w:type="paragraph" w:customStyle="1" w:styleId="font5">
    <w:name w:val="font5"/>
    <w:basedOn w:val="Normal"/>
    <w:rsid w:val="00BC0610"/>
    <w:pPr>
      <w:spacing w:before="100" w:beforeAutospacing="1" w:after="100" w:afterAutospacing="1"/>
    </w:pPr>
    <w:rPr>
      <w:rFonts w:ascii="Arial" w:hAnsi="Arial" w:cs="Arial"/>
      <w:color w:val="000000"/>
      <w:sz w:val="16"/>
      <w:szCs w:val="16"/>
      <w:lang w:eastAsia="es-CO"/>
    </w:rPr>
  </w:style>
  <w:style w:type="paragraph" w:customStyle="1" w:styleId="font6">
    <w:name w:val="font6"/>
    <w:basedOn w:val="Normal"/>
    <w:rsid w:val="00BC0610"/>
    <w:pPr>
      <w:spacing w:before="100" w:beforeAutospacing="1" w:after="100" w:afterAutospacing="1"/>
    </w:pPr>
    <w:rPr>
      <w:rFonts w:ascii="Arial" w:hAnsi="Arial" w:cs="Arial"/>
      <w:color w:val="000000"/>
      <w:sz w:val="16"/>
      <w:szCs w:val="16"/>
      <w:lang w:eastAsia="es-CO"/>
    </w:rPr>
  </w:style>
  <w:style w:type="paragraph" w:customStyle="1" w:styleId="xl65">
    <w:name w:val="xl65"/>
    <w:basedOn w:val="Normal"/>
    <w:rsid w:val="00BC0610"/>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6">
    <w:name w:val="xl66"/>
    <w:basedOn w:val="Normal"/>
    <w:rsid w:val="00BC0610"/>
    <w:pPr>
      <w:spacing w:before="100" w:beforeAutospacing="1" w:after="100" w:afterAutospacing="1"/>
    </w:pPr>
    <w:rPr>
      <w:rFonts w:ascii="Arial" w:hAnsi="Arial" w:cs="Arial"/>
      <w:sz w:val="16"/>
      <w:szCs w:val="16"/>
      <w:lang w:eastAsia="es-CO"/>
    </w:rPr>
  </w:style>
  <w:style w:type="paragraph" w:customStyle="1" w:styleId="xl67">
    <w:name w:val="xl67"/>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8">
    <w:name w:val="xl68"/>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69">
    <w:name w:val="xl69"/>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CO"/>
    </w:rPr>
  </w:style>
  <w:style w:type="paragraph" w:customStyle="1" w:styleId="xl70">
    <w:name w:val="xl70"/>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71">
    <w:name w:val="xl71"/>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3">
    <w:name w:val="xl73"/>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CO"/>
    </w:rPr>
  </w:style>
  <w:style w:type="paragraph" w:customStyle="1" w:styleId="xl74">
    <w:name w:val="xl74"/>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sz w:val="16"/>
      <w:szCs w:val="16"/>
      <w:lang w:eastAsia="es-CO"/>
    </w:rPr>
  </w:style>
  <w:style w:type="paragraph" w:customStyle="1" w:styleId="xl75">
    <w:name w:val="xl75"/>
    <w:basedOn w:val="Normal"/>
    <w:rsid w:val="00BC0610"/>
    <w:pPr>
      <w:spacing w:before="100" w:beforeAutospacing="1" w:after="100" w:afterAutospacing="1"/>
    </w:pPr>
    <w:rPr>
      <w:rFonts w:ascii="Arial" w:hAnsi="Arial" w:cs="Arial"/>
      <w:sz w:val="16"/>
      <w:szCs w:val="16"/>
      <w:lang w:eastAsia="es-CO"/>
    </w:rPr>
  </w:style>
  <w:style w:type="paragraph" w:styleId="Textocomentario">
    <w:name w:val="annotation text"/>
    <w:basedOn w:val="Normal"/>
    <w:link w:val="TextocomentarioCar"/>
    <w:unhideWhenUsed/>
    <w:rsid w:val="00A50406"/>
    <w:rPr>
      <w:sz w:val="20"/>
      <w:szCs w:val="20"/>
    </w:rPr>
  </w:style>
  <w:style w:type="character" w:customStyle="1" w:styleId="TextocomentarioCar">
    <w:name w:val="Texto comentario Car"/>
    <w:basedOn w:val="Fuentedeprrafopredeter"/>
    <w:link w:val="Textocomentario"/>
    <w:rsid w:val="00A50406"/>
    <w:rPr>
      <w:lang w:val="es-ES" w:eastAsia="es-ES"/>
    </w:rPr>
  </w:style>
  <w:style w:type="paragraph" w:styleId="TDC2">
    <w:name w:val="toc 2"/>
    <w:basedOn w:val="Normal"/>
    <w:next w:val="Normal"/>
    <w:autoRedefine/>
    <w:uiPriority w:val="39"/>
    <w:unhideWhenUsed/>
    <w:rsid w:val="004D5940"/>
    <w:pPr>
      <w:spacing w:after="100"/>
      <w:ind w:left="240"/>
    </w:pPr>
  </w:style>
  <w:style w:type="paragraph" w:styleId="TDC1">
    <w:name w:val="toc 1"/>
    <w:basedOn w:val="Normal"/>
    <w:next w:val="Normal"/>
    <w:autoRedefine/>
    <w:uiPriority w:val="39"/>
    <w:unhideWhenUsed/>
    <w:rsid w:val="004D5940"/>
    <w:pPr>
      <w:spacing w:after="100"/>
    </w:pPr>
  </w:style>
  <w:style w:type="paragraph" w:styleId="TDC3">
    <w:name w:val="toc 3"/>
    <w:basedOn w:val="Normal"/>
    <w:next w:val="Normal"/>
    <w:autoRedefine/>
    <w:uiPriority w:val="39"/>
    <w:rsid w:val="00926A34"/>
    <w:pPr>
      <w:tabs>
        <w:tab w:val="right" w:leader="dot" w:pos="9488"/>
      </w:tabs>
      <w:autoSpaceDE w:val="0"/>
      <w:autoSpaceDN w:val="0"/>
      <w:jc w:val="center"/>
    </w:pPr>
    <w:rPr>
      <w:rFonts w:ascii="Tahoma" w:hAnsi="Tahoma" w:cs="Tahoma"/>
      <w:b/>
      <w:sz w:val="20"/>
      <w:szCs w:val="20"/>
      <w:lang w:eastAsia="es-CO"/>
    </w:rPr>
  </w:style>
  <w:style w:type="paragraph" w:customStyle="1" w:styleId="MARITZA3">
    <w:name w:val="MARITZA3"/>
    <w:rsid w:val="004D5940"/>
    <w:pPr>
      <w:widowControl w:val="0"/>
      <w:tabs>
        <w:tab w:val="left" w:pos="-720"/>
        <w:tab w:val="left" w:pos="0"/>
      </w:tabs>
      <w:suppressAutoHyphens/>
      <w:autoSpaceDE w:val="0"/>
      <w:autoSpaceDN w:val="0"/>
      <w:jc w:val="both"/>
    </w:pPr>
    <w:rPr>
      <w:rFonts w:ascii="Courier New" w:hAnsi="Courier New" w:cs="Courier New"/>
      <w:spacing w:val="-2"/>
      <w:sz w:val="24"/>
      <w:szCs w:val="24"/>
      <w:lang w:val="en-US" w:eastAsia="es-ES"/>
    </w:rPr>
  </w:style>
  <w:style w:type="paragraph" w:customStyle="1" w:styleId="1">
    <w:name w:val="1"/>
    <w:basedOn w:val="Normal"/>
    <w:next w:val="Sangradetextonormal"/>
    <w:rsid w:val="004D5940"/>
    <w:pPr>
      <w:autoSpaceDE w:val="0"/>
      <w:autoSpaceDN w:val="0"/>
      <w:ind w:right="-91"/>
      <w:jc w:val="both"/>
    </w:pPr>
    <w:rPr>
      <w:rFonts w:ascii="Estrangelo Edessa"/>
    </w:rPr>
  </w:style>
  <w:style w:type="character" w:styleId="Nmerodepgina">
    <w:name w:val="page number"/>
    <w:basedOn w:val="Fuentedeprrafopredeter"/>
    <w:rsid w:val="004D5940"/>
  </w:style>
  <w:style w:type="paragraph" w:customStyle="1" w:styleId="MARITZA4">
    <w:name w:val="MARITZA4"/>
    <w:basedOn w:val="MARITZA3"/>
    <w:rsid w:val="004D5940"/>
    <w:pPr>
      <w:jc w:val="center"/>
    </w:pPr>
    <w:rPr>
      <w:b/>
      <w:bCs/>
    </w:rPr>
  </w:style>
  <w:style w:type="paragraph" w:customStyle="1" w:styleId="Sangradetextonormal1">
    <w:name w:val="Sangría de texto normal1"/>
    <w:basedOn w:val="Normal"/>
    <w:rsid w:val="004D5940"/>
    <w:pPr>
      <w:widowControl w:val="0"/>
      <w:autoSpaceDE w:val="0"/>
      <w:autoSpaceDN w:val="0"/>
      <w:spacing w:after="120"/>
      <w:ind w:left="283"/>
    </w:pPr>
    <w:rPr>
      <w:rFonts w:ascii="Flareserif821 XBd SWC" w:hAnsi="Flareserif821 XBd SWC"/>
      <w:b/>
      <w:bCs/>
    </w:rPr>
  </w:style>
  <w:style w:type="paragraph" w:styleId="Sangra2detindependiente">
    <w:name w:val="Body Text Indent 2"/>
    <w:basedOn w:val="Normal"/>
    <w:link w:val="Sangra2detindependienteCar"/>
    <w:rsid w:val="004D5940"/>
    <w:pPr>
      <w:autoSpaceDE w:val="0"/>
      <w:autoSpaceDN w:val="0"/>
      <w:ind w:left="360"/>
      <w:jc w:val="both"/>
    </w:pPr>
    <w:rPr>
      <w:rFonts w:ascii="Arial" w:hAnsi="Arial" w:cs="Arial"/>
    </w:rPr>
  </w:style>
  <w:style w:type="character" w:customStyle="1" w:styleId="Sangra2detindependienteCar">
    <w:name w:val="Sangría 2 de t. independiente Car"/>
    <w:basedOn w:val="Fuentedeprrafopredeter"/>
    <w:link w:val="Sangra2detindependiente"/>
    <w:rsid w:val="004D5940"/>
    <w:rPr>
      <w:rFonts w:ascii="Arial" w:hAnsi="Arial" w:cs="Arial"/>
      <w:sz w:val="24"/>
      <w:szCs w:val="24"/>
      <w:lang w:val="es-ES" w:eastAsia="es-ES"/>
    </w:rPr>
  </w:style>
  <w:style w:type="paragraph" w:styleId="Textodebloque">
    <w:name w:val="Block Text"/>
    <w:basedOn w:val="Normal"/>
    <w:rsid w:val="004D5940"/>
    <w:pPr>
      <w:pBdr>
        <w:top w:val="single" w:sz="4" w:space="1" w:color="auto"/>
        <w:left w:val="single" w:sz="4" w:space="4" w:color="auto"/>
        <w:bottom w:val="single" w:sz="4" w:space="1" w:color="auto"/>
        <w:right w:val="single" w:sz="4" w:space="4" w:color="auto"/>
      </w:pBdr>
      <w:autoSpaceDE w:val="0"/>
      <w:autoSpaceDN w:val="0"/>
      <w:ind w:left="-1080" w:right="-907"/>
      <w:jc w:val="both"/>
    </w:pPr>
    <w:rPr>
      <w:rFonts w:ascii="Arial" w:hAnsi="Arial" w:cs="Arial"/>
      <w:b/>
      <w:bCs/>
      <w:i/>
      <w:iCs/>
      <w:sz w:val="20"/>
      <w:szCs w:val="20"/>
    </w:rPr>
  </w:style>
  <w:style w:type="paragraph" w:customStyle="1" w:styleId="BodyText22">
    <w:name w:val="Body Text 22"/>
    <w:basedOn w:val="Normal"/>
    <w:rsid w:val="004D5940"/>
    <w:pPr>
      <w:tabs>
        <w:tab w:val="left" w:pos="0"/>
      </w:tabs>
      <w:suppressAutoHyphens/>
      <w:jc w:val="both"/>
    </w:pPr>
    <w:rPr>
      <w:rFonts w:ascii="Arial" w:hAnsi="Arial"/>
      <w:color w:val="000000"/>
      <w:spacing w:val="-3"/>
      <w:szCs w:val="20"/>
      <w:lang w:val="es-ES_tradnl"/>
    </w:rPr>
  </w:style>
  <w:style w:type="character" w:styleId="Hipervnculovisitado">
    <w:name w:val="FollowedHyperlink"/>
    <w:rsid w:val="004D5940"/>
    <w:rPr>
      <w:color w:val="800080"/>
      <w:u w:val="single"/>
    </w:rPr>
  </w:style>
  <w:style w:type="paragraph" w:styleId="Textoindependiente2">
    <w:name w:val="Body Text 2"/>
    <w:basedOn w:val="Normal"/>
    <w:link w:val="Textoindependiente2Car"/>
    <w:rsid w:val="004D5940"/>
    <w:pPr>
      <w:spacing w:after="120" w:line="480" w:lineRule="auto"/>
    </w:pPr>
  </w:style>
  <w:style w:type="character" w:customStyle="1" w:styleId="Textoindependiente2Car">
    <w:name w:val="Texto independiente 2 Car"/>
    <w:basedOn w:val="Fuentedeprrafopredeter"/>
    <w:link w:val="Textoindependiente2"/>
    <w:rsid w:val="004D5940"/>
    <w:rPr>
      <w:sz w:val="24"/>
      <w:szCs w:val="24"/>
      <w:lang w:val="es-ES" w:eastAsia="es-ES"/>
    </w:rPr>
  </w:style>
  <w:style w:type="paragraph" w:customStyle="1" w:styleId="BodyText21">
    <w:name w:val="Body Text 21"/>
    <w:basedOn w:val="Normal"/>
    <w:link w:val="BodyText21Char"/>
    <w:rsid w:val="004D5940"/>
    <w:pPr>
      <w:widowControl w:val="0"/>
      <w:jc w:val="both"/>
    </w:pPr>
    <w:rPr>
      <w:rFonts w:ascii="Arial" w:hAnsi="Arial"/>
      <w:b/>
      <w:szCs w:val="20"/>
    </w:rPr>
  </w:style>
  <w:style w:type="character" w:customStyle="1" w:styleId="BodyText21Char">
    <w:name w:val="Body Text 21 Char"/>
    <w:link w:val="BodyText21"/>
    <w:rsid w:val="004D5940"/>
    <w:rPr>
      <w:rFonts w:ascii="Arial" w:hAnsi="Arial"/>
      <w:b/>
      <w:sz w:val="24"/>
      <w:lang w:eastAsia="es-ES"/>
    </w:rPr>
  </w:style>
  <w:style w:type="paragraph" w:customStyle="1" w:styleId="Textoindependiente21">
    <w:name w:val="Texto independiente 21"/>
    <w:basedOn w:val="Normal"/>
    <w:rsid w:val="004D5940"/>
    <w:pPr>
      <w:tabs>
        <w:tab w:val="left" w:pos="-720"/>
      </w:tabs>
      <w:suppressAutoHyphens/>
      <w:jc w:val="both"/>
    </w:pPr>
    <w:rPr>
      <w:rFonts w:ascii="Arial" w:hAnsi="Arial"/>
      <w:b/>
      <w:caps/>
      <w:spacing w:val="-3"/>
      <w:szCs w:val="20"/>
    </w:rPr>
  </w:style>
  <w:style w:type="paragraph" w:styleId="Textosinformato">
    <w:name w:val="Plain Text"/>
    <w:basedOn w:val="Normal"/>
    <w:link w:val="TextosinformatoCar"/>
    <w:rsid w:val="004D5940"/>
    <w:rPr>
      <w:rFonts w:ascii="Courier New" w:hAnsi="Courier New"/>
      <w:sz w:val="20"/>
      <w:szCs w:val="20"/>
    </w:rPr>
  </w:style>
  <w:style w:type="character" w:customStyle="1" w:styleId="TextosinformatoCar">
    <w:name w:val="Texto sin formato Car"/>
    <w:basedOn w:val="Fuentedeprrafopredeter"/>
    <w:link w:val="Textosinformato"/>
    <w:rsid w:val="004D5940"/>
    <w:rPr>
      <w:rFonts w:ascii="Courier New" w:hAnsi="Courier New"/>
      <w:lang w:val="es-ES" w:eastAsia="es-ES"/>
    </w:rPr>
  </w:style>
  <w:style w:type="paragraph" w:customStyle="1" w:styleId="MARITZA2">
    <w:name w:val="MARITZA2"/>
    <w:rsid w:val="004D5940"/>
    <w:pPr>
      <w:widowControl w:val="0"/>
      <w:jc w:val="both"/>
    </w:pPr>
    <w:rPr>
      <w:noProof/>
      <w:lang w:val="es-ES" w:eastAsia="es-ES"/>
    </w:rPr>
  </w:style>
  <w:style w:type="paragraph" w:customStyle="1" w:styleId="Subttulo2">
    <w:name w:val="Subtítulo 2"/>
    <w:basedOn w:val="Subttulo"/>
    <w:next w:val="Normal"/>
    <w:rsid w:val="004D5940"/>
    <w:pPr>
      <w:ind w:right="0" w:hanging="737"/>
    </w:pPr>
  </w:style>
  <w:style w:type="paragraph" w:customStyle="1" w:styleId="CUERPOTEXTO">
    <w:name w:val="CUERPO TEXTO"/>
    <w:rsid w:val="004D5940"/>
    <w:pPr>
      <w:widowControl w:val="0"/>
      <w:tabs>
        <w:tab w:val="center" w:pos="510"/>
        <w:tab w:val="left" w:pos="1134"/>
      </w:tabs>
      <w:adjustRightInd w:val="0"/>
      <w:spacing w:before="28" w:after="28" w:line="210" w:lineRule="atLeast"/>
      <w:ind w:firstLine="283"/>
      <w:jc w:val="both"/>
    </w:pPr>
    <w:rPr>
      <w:color w:val="000000"/>
      <w:sz w:val="19"/>
      <w:szCs w:val="19"/>
      <w:lang w:val="es-ES" w:eastAsia="es-ES"/>
    </w:rPr>
  </w:style>
  <w:style w:type="paragraph" w:customStyle="1" w:styleId="BodyText28">
    <w:name w:val="Body Text 28"/>
    <w:basedOn w:val="Normal"/>
    <w:rsid w:val="004D5940"/>
    <w:pPr>
      <w:widowControl w:val="0"/>
      <w:overflowPunct w:val="0"/>
      <w:autoSpaceDE w:val="0"/>
      <w:autoSpaceDN w:val="0"/>
      <w:adjustRightInd w:val="0"/>
      <w:jc w:val="both"/>
      <w:textAlignment w:val="baseline"/>
    </w:pPr>
    <w:rPr>
      <w:rFonts w:ascii="Arial" w:hAnsi="Arial"/>
      <w:sz w:val="22"/>
      <w:szCs w:val="20"/>
    </w:rPr>
  </w:style>
  <w:style w:type="paragraph" w:styleId="Tabladeilustraciones">
    <w:name w:val="table of figures"/>
    <w:basedOn w:val="Normal"/>
    <w:next w:val="Normal"/>
    <w:rsid w:val="004D5940"/>
    <w:pPr>
      <w:autoSpaceDE w:val="0"/>
      <w:autoSpaceDN w:val="0"/>
      <w:adjustRightInd w:val="0"/>
      <w:jc w:val="both"/>
    </w:pPr>
    <w:rPr>
      <w:rFonts w:ascii="Arial" w:hAnsi="Arial" w:cs="Arial"/>
      <w:bCs/>
      <w:color w:val="000000"/>
    </w:rPr>
  </w:style>
  <w:style w:type="character" w:styleId="nfasis">
    <w:name w:val="Emphasis"/>
    <w:qFormat/>
    <w:rsid w:val="004D5940"/>
    <w:rPr>
      <w:i/>
      <w:iCs/>
    </w:rPr>
  </w:style>
  <w:style w:type="paragraph" w:customStyle="1" w:styleId="CM33">
    <w:name w:val="CM33"/>
    <w:basedOn w:val="Default"/>
    <w:next w:val="Default"/>
    <w:rsid w:val="004D5940"/>
    <w:pPr>
      <w:widowControl w:val="0"/>
    </w:pPr>
    <w:rPr>
      <w:rFonts w:ascii="Arial" w:hAnsi="Arial" w:cs="Arial"/>
      <w:color w:val="auto"/>
      <w:lang w:val="es-ES" w:eastAsia="es-ES"/>
    </w:rPr>
  </w:style>
  <w:style w:type="paragraph" w:customStyle="1" w:styleId="CM9">
    <w:name w:val="CM9"/>
    <w:basedOn w:val="Default"/>
    <w:next w:val="Default"/>
    <w:rsid w:val="004D5940"/>
    <w:pPr>
      <w:widowControl w:val="0"/>
      <w:spacing w:line="246" w:lineRule="atLeast"/>
    </w:pPr>
    <w:rPr>
      <w:rFonts w:ascii="Arial" w:hAnsi="Arial" w:cs="Arial"/>
      <w:color w:val="auto"/>
      <w:lang w:val="es-ES" w:eastAsia="es-ES"/>
    </w:rPr>
  </w:style>
  <w:style w:type="character" w:customStyle="1" w:styleId="texto1">
    <w:name w:val="texto1"/>
    <w:rsid w:val="004D5940"/>
    <w:rPr>
      <w:rFonts w:ascii="Verdana" w:hAnsi="Verdana" w:cs="Verdana"/>
      <w:color w:val="000000"/>
      <w:sz w:val="16"/>
      <w:szCs w:val="16"/>
    </w:rPr>
  </w:style>
  <w:style w:type="paragraph" w:styleId="Fecha">
    <w:name w:val="Date"/>
    <w:basedOn w:val="Normal"/>
    <w:next w:val="Normal"/>
    <w:link w:val="FechaCar"/>
    <w:rsid w:val="004D5940"/>
  </w:style>
  <w:style w:type="character" w:customStyle="1" w:styleId="FechaCar">
    <w:name w:val="Fecha Car"/>
    <w:basedOn w:val="Fuentedeprrafopredeter"/>
    <w:link w:val="Fecha"/>
    <w:rsid w:val="004D5940"/>
    <w:rPr>
      <w:sz w:val="24"/>
      <w:szCs w:val="24"/>
      <w:lang w:val="es-ES" w:eastAsia="es-ES"/>
    </w:rPr>
  </w:style>
  <w:style w:type="paragraph" w:customStyle="1" w:styleId="contenido">
    <w:name w:val="contenido"/>
    <w:basedOn w:val="Normal"/>
    <w:rsid w:val="004D5940"/>
    <w:pPr>
      <w:spacing w:before="100" w:beforeAutospacing="1" w:after="100" w:afterAutospacing="1"/>
      <w:jc w:val="both"/>
    </w:pPr>
    <w:rPr>
      <w:rFonts w:ascii="Verdana" w:hAnsi="Verdana"/>
      <w:color w:val="000000"/>
      <w:sz w:val="17"/>
      <w:szCs w:val="17"/>
      <w:lang w:eastAsia="es-CO"/>
    </w:rPr>
  </w:style>
  <w:style w:type="paragraph" w:customStyle="1" w:styleId="p0">
    <w:name w:val="p0"/>
    <w:basedOn w:val="Normal"/>
    <w:rsid w:val="004D5940"/>
    <w:pPr>
      <w:widowControl w:val="0"/>
      <w:tabs>
        <w:tab w:val="left" w:pos="720"/>
      </w:tabs>
      <w:spacing w:line="240" w:lineRule="atLeast"/>
      <w:jc w:val="both"/>
    </w:pPr>
    <w:rPr>
      <w:snapToGrid w:val="0"/>
      <w:szCs w:val="20"/>
    </w:rPr>
  </w:style>
  <w:style w:type="paragraph" w:styleId="Listaconnmeros2">
    <w:name w:val="List Number 2"/>
    <w:basedOn w:val="Normal"/>
    <w:rsid w:val="004D5940"/>
    <w:pPr>
      <w:tabs>
        <w:tab w:val="num" w:pos="643"/>
      </w:tabs>
      <w:ind w:left="643" w:hanging="360"/>
    </w:pPr>
  </w:style>
  <w:style w:type="paragraph" w:styleId="Listaconvietas">
    <w:name w:val="List Bullet"/>
    <w:basedOn w:val="Normal"/>
    <w:autoRedefine/>
    <w:rsid w:val="004D5940"/>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autoRedefine/>
    <w:rsid w:val="004D5940"/>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autoRedefine/>
    <w:rsid w:val="004D5940"/>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autoRedefine/>
    <w:rsid w:val="004D5940"/>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4D5940"/>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4D5940"/>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4D5940"/>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Textopredeterminado">
    <w:name w:val="Texto predeterminado"/>
    <w:basedOn w:val="Normal"/>
    <w:rsid w:val="004D5940"/>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4D5940"/>
    <w:pPr>
      <w:widowControl w:val="0"/>
      <w:overflowPunct w:val="0"/>
      <w:autoSpaceDE w:val="0"/>
      <w:autoSpaceDN w:val="0"/>
      <w:adjustRightInd w:val="0"/>
      <w:jc w:val="both"/>
      <w:textAlignment w:val="baseline"/>
    </w:pPr>
    <w:rPr>
      <w:rFonts w:ascii="Arial" w:hAnsi="Arial"/>
      <w:szCs w:val="20"/>
      <w:lang w:val="es-ES_tradnl"/>
    </w:rPr>
  </w:style>
  <w:style w:type="paragraph" w:customStyle="1" w:styleId="Textoindependiente31">
    <w:name w:val="Texto independiente 31"/>
    <w:basedOn w:val="Normal"/>
    <w:rsid w:val="004D5940"/>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4D5940"/>
    <w:pPr>
      <w:overflowPunct w:val="0"/>
      <w:autoSpaceDE w:val="0"/>
      <w:autoSpaceDN w:val="0"/>
      <w:adjustRightInd w:val="0"/>
      <w:jc w:val="both"/>
      <w:textAlignment w:val="baseline"/>
    </w:pPr>
    <w:rPr>
      <w:rFonts w:ascii="Arial" w:hAnsi="Arial"/>
      <w:b/>
      <w:szCs w:val="20"/>
    </w:rPr>
  </w:style>
  <w:style w:type="paragraph" w:customStyle="1" w:styleId="BodyText32">
    <w:name w:val="Body Text 32"/>
    <w:basedOn w:val="Normal"/>
    <w:rsid w:val="004D5940"/>
    <w:pPr>
      <w:autoSpaceDE w:val="0"/>
      <w:autoSpaceDN w:val="0"/>
      <w:jc w:val="both"/>
    </w:pPr>
    <w:rPr>
      <w:rFonts w:ascii="Arial" w:hAnsi="Arial" w:cs="Arial"/>
      <w:color w:val="000000"/>
    </w:rPr>
  </w:style>
  <w:style w:type="paragraph" w:styleId="Lista2">
    <w:name w:val="List 2"/>
    <w:basedOn w:val="Normal"/>
    <w:rsid w:val="004D5940"/>
    <w:pPr>
      <w:ind w:left="720" w:hanging="360"/>
    </w:pPr>
    <w:rPr>
      <w:rFonts w:ascii="Arial" w:hAnsi="Arial"/>
      <w:sz w:val="22"/>
      <w:szCs w:val="20"/>
    </w:rPr>
  </w:style>
  <w:style w:type="paragraph" w:customStyle="1" w:styleId="font0">
    <w:name w:val="font0"/>
    <w:basedOn w:val="Normal"/>
    <w:rsid w:val="004D5940"/>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4D5940"/>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4D5940"/>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4D5940"/>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4D5940"/>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4D594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4D5940"/>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4D594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4D5940"/>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4D5940"/>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4D5940"/>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4D5940"/>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4D5940"/>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4D5940"/>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4D594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4D5940"/>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4D5940"/>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6">
    <w:name w:val="xl76"/>
    <w:basedOn w:val="Normal"/>
    <w:rsid w:val="004D594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4D5940"/>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4D5940"/>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4D5940"/>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4D5940"/>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4D5940"/>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4D5940"/>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4D594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BodyText27">
    <w:name w:val="Body Text 27"/>
    <w:basedOn w:val="Normal"/>
    <w:rsid w:val="004D5940"/>
    <w:pPr>
      <w:widowControl w:val="0"/>
      <w:overflowPunct w:val="0"/>
      <w:autoSpaceDE w:val="0"/>
      <w:autoSpaceDN w:val="0"/>
      <w:adjustRightInd w:val="0"/>
      <w:jc w:val="both"/>
      <w:textAlignment w:val="baseline"/>
    </w:pPr>
    <w:rPr>
      <w:rFonts w:ascii="Arial" w:hAnsi="Arial"/>
      <w:sz w:val="18"/>
      <w:szCs w:val="20"/>
    </w:rPr>
  </w:style>
  <w:style w:type="character" w:customStyle="1" w:styleId="CarCar1">
    <w:name w:val="Car Car1"/>
    <w:rsid w:val="004D5940"/>
    <w:rPr>
      <w:rFonts w:ascii="Arial" w:hAnsi="Arial" w:cs="Arial"/>
      <w:lang w:val="es-ES_tradnl" w:eastAsia="es-ES" w:bidi="ar-SA"/>
    </w:rPr>
  </w:style>
  <w:style w:type="paragraph" w:customStyle="1" w:styleId="Ttulo31">
    <w:name w:val="Título 31"/>
    <w:basedOn w:val="Normal"/>
    <w:rsid w:val="004D5940"/>
    <w:pPr>
      <w:tabs>
        <w:tab w:val="num" w:pos="2160"/>
      </w:tabs>
    </w:pPr>
    <w:rPr>
      <w:rFonts w:ascii="Arial" w:hAnsi="Arial"/>
      <w:b/>
      <w:bCs/>
      <w:sz w:val="26"/>
      <w:szCs w:val="26"/>
    </w:rPr>
  </w:style>
  <w:style w:type="paragraph" w:customStyle="1" w:styleId="Ttulo41">
    <w:name w:val="Título 41"/>
    <w:basedOn w:val="Normal"/>
    <w:rsid w:val="004D5940"/>
  </w:style>
  <w:style w:type="paragraph" w:customStyle="1" w:styleId="Ttulo51">
    <w:name w:val="Título 51"/>
    <w:basedOn w:val="Normal"/>
    <w:rsid w:val="004D5940"/>
  </w:style>
  <w:style w:type="paragraph" w:customStyle="1" w:styleId="Ttulo61">
    <w:name w:val="Título 61"/>
    <w:basedOn w:val="Normal"/>
    <w:rsid w:val="004D5940"/>
  </w:style>
  <w:style w:type="paragraph" w:customStyle="1" w:styleId="Ttulo71">
    <w:name w:val="Título 71"/>
    <w:basedOn w:val="Normal"/>
    <w:rsid w:val="004D5940"/>
  </w:style>
  <w:style w:type="paragraph" w:customStyle="1" w:styleId="Ttulo81">
    <w:name w:val="Título 81"/>
    <w:basedOn w:val="Normal"/>
    <w:rsid w:val="004D5940"/>
  </w:style>
  <w:style w:type="paragraph" w:customStyle="1" w:styleId="Ttulo91">
    <w:name w:val="Título 91"/>
    <w:basedOn w:val="Normal"/>
    <w:rsid w:val="004D5940"/>
  </w:style>
  <w:style w:type="character" w:customStyle="1" w:styleId="CarCar4">
    <w:name w:val="Car Car4"/>
    <w:rsid w:val="004D5940"/>
    <w:rPr>
      <w:rFonts w:ascii="Arial" w:hAnsi="Arial" w:cs="Arial"/>
      <w:b/>
      <w:bCs/>
      <w:sz w:val="26"/>
      <w:szCs w:val="26"/>
      <w:lang w:val="es-CO" w:eastAsia="es-ES" w:bidi="ar-SA"/>
    </w:rPr>
  </w:style>
  <w:style w:type="paragraph" w:customStyle="1" w:styleId="Textoindependiente-mantener">
    <w:name w:val="Texto independiente - mantener"/>
    <w:basedOn w:val="Textoindependiente"/>
    <w:rsid w:val="004D5940"/>
    <w:pPr>
      <w:keepNext/>
      <w:widowControl/>
      <w:autoSpaceDE/>
      <w:autoSpaceDN/>
      <w:spacing w:after="240" w:line="240" w:lineRule="atLeast"/>
      <w:ind w:left="1080"/>
      <w:jc w:val="both"/>
    </w:pPr>
    <w:rPr>
      <w:rFonts w:cs="Times New Roman"/>
      <w:spacing w:val="-5"/>
      <w:lang w:eastAsia="en-US"/>
    </w:rPr>
  </w:style>
  <w:style w:type="paragraph" w:customStyle="1" w:styleId="xl22">
    <w:name w:val="xl22"/>
    <w:basedOn w:val="Normal"/>
    <w:rsid w:val="004D594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4D594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4D5940"/>
    <w:pPr>
      <w:spacing w:before="283"/>
      <w:ind w:left="624" w:hanging="454"/>
    </w:pPr>
    <w:rPr>
      <w:rFonts w:ascii="Times" w:eastAsia="Arial Unicode MS" w:hAnsi="Times"/>
      <w:spacing w:val="-15"/>
      <w:sz w:val="20"/>
      <w:szCs w:val="20"/>
    </w:rPr>
  </w:style>
  <w:style w:type="paragraph" w:customStyle="1" w:styleId="Tibitoc">
    <w:name w:val="Tibitoc"/>
    <w:basedOn w:val="Normal"/>
    <w:rsid w:val="004D5940"/>
    <w:pPr>
      <w:widowControl w:val="0"/>
      <w:jc w:val="center"/>
    </w:pPr>
    <w:rPr>
      <w:rFonts w:ascii="Arial" w:hAnsi="Arial"/>
      <w:b/>
      <w:szCs w:val="20"/>
      <w:lang w:val="es-ES_tradnl"/>
    </w:rPr>
  </w:style>
  <w:style w:type="character" w:customStyle="1" w:styleId="BodyText21Car">
    <w:name w:val="Body Text 21 Car"/>
    <w:rsid w:val="004D5940"/>
    <w:rPr>
      <w:rFonts w:ascii="Arial" w:hAnsi="Arial"/>
      <w:b/>
      <w:sz w:val="24"/>
      <w:lang w:val="es-CO" w:eastAsia="es-ES" w:bidi="ar-SA"/>
    </w:rPr>
  </w:style>
  <w:style w:type="paragraph" w:customStyle="1" w:styleId="Ttulo11">
    <w:name w:val="Título 11"/>
    <w:basedOn w:val="Normal"/>
    <w:rsid w:val="004D5940"/>
    <w:pPr>
      <w:tabs>
        <w:tab w:val="num" w:pos="720"/>
      </w:tabs>
    </w:pPr>
  </w:style>
  <w:style w:type="paragraph" w:customStyle="1" w:styleId="Ttulo21">
    <w:name w:val="Título 21"/>
    <w:basedOn w:val="Normal"/>
    <w:rsid w:val="004D5940"/>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locked/>
    <w:rsid w:val="004D5940"/>
    <w:rPr>
      <w:rFonts w:ascii="Arial" w:hAnsi="Arial" w:cs="Arial"/>
      <w:lang w:val="es-ES_tradnl" w:eastAsia="es-ES" w:bidi="ar-SA"/>
    </w:rPr>
  </w:style>
  <w:style w:type="paragraph" w:customStyle="1" w:styleId="BodyText26">
    <w:name w:val="Body Text 26"/>
    <w:basedOn w:val="Normal"/>
    <w:rsid w:val="004D5940"/>
    <w:pPr>
      <w:overflowPunct w:val="0"/>
      <w:autoSpaceDE w:val="0"/>
      <w:autoSpaceDN w:val="0"/>
      <w:adjustRightInd w:val="0"/>
      <w:ind w:left="3179" w:hanging="1619"/>
      <w:jc w:val="both"/>
      <w:textAlignment w:val="baseline"/>
    </w:pPr>
    <w:rPr>
      <w:rFonts w:ascii="Arial" w:hAnsi="Arial"/>
      <w:b/>
      <w:sz w:val="22"/>
      <w:szCs w:val="20"/>
    </w:rPr>
  </w:style>
  <w:style w:type="character" w:styleId="Refdecomentario">
    <w:name w:val="annotation reference"/>
    <w:uiPriority w:val="99"/>
    <w:rsid w:val="004D5940"/>
    <w:rPr>
      <w:sz w:val="16"/>
      <w:szCs w:val="16"/>
    </w:rPr>
  </w:style>
  <w:style w:type="paragraph" w:styleId="Asuntodelcomentario">
    <w:name w:val="annotation subject"/>
    <w:basedOn w:val="Textocomentario"/>
    <w:next w:val="Textocomentario"/>
    <w:link w:val="AsuntodelcomentarioCar"/>
    <w:rsid w:val="004D5940"/>
    <w:rPr>
      <w:b/>
      <w:bCs/>
    </w:rPr>
  </w:style>
  <w:style w:type="character" w:customStyle="1" w:styleId="AsuntodelcomentarioCar">
    <w:name w:val="Asunto del comentario Car"/>
    <w:basedOn w:val="TextocomentarioCar"/>
    <w:link w:val="Asuntodelcomentario"/>
    <w:rsid w:val="004D5940"/>
    <w:rPr>
      <w:b/>
      <w:bCs/>
      <w:lang w:val="es-ES" w:eastAsia="es-ES"/>
    </w:rPr>
  </w:style>
  <w:style w:type="paragraph" w:customStyle="1" w:styleId="Prrafodelista2">
    <w:name w:val="Párrafo de lista2"/>
    <w:basedOn w:val="Normal"/>
    <w:rsid w:val="004D5940"/>
    <w:pPr>
      <w:spacing w:after="200"/>
      <w:ind w:left="720"/>
      <w:contextualSpacing/>
      <w:jc w:val="center"/>
    </w:pPr>
    <w:rPr>
      <w:rFonts w:ascii="Calibri" w:hAnsi="Calibri"/>
      <w:sz w:val="22"/>
      <w:szCs w:val="22"/>
      <w:lang w:eastAsia="en-US"/>
    </w:rPr>
  </w:style>
  <w:style w:type="character" w:customStyle="1" w:styleId="textonavy1">
    <w:name w:val="texto_navy1"/>
    <w:rsid w:val="004D5940"/>
    <w:rPr>
      <w:color w:val="000080"/>
    </w:rPr>
  </w:style>
  <w:style w:type="paragraph" w:customStyle="1" w:styleId="txt">
    <w:name w:val="txt"/>
    <w:basedOn w:val="Normal"/>
    <w:rsid w:val="004D5940"/>
    <w:pPr>
      <w:spacing w:before="100" w:beforeAutospacing="1" w:after="100" w:afterAutospacing="1"/>
      <w:jc w:val="both"/>
    </w:pPr>
    <w:rPr>
      <w:rFonts w:ascii="Arial" w:eastAsia="Calibri" w:hAnsi="Arial" w:cs="Arial"/>
      <w:color w:val="000000"/>
      <w:sz w:val="17"/>
      <w:szCs w:val="17"/>
      <w:lang w:eastAsia="es-CO"/>
    </w:rPr>
  </w:style>
  <w:style w:type="character" w:customStyle="1" w:styleId="TextocomentarioCar1">
    <w:name w:val="Texto comentario Car1"/>
    <w:rsid w:val="004D5940"/>
    <w:rPr>
      <w:lang w:val="es-ES" w:eastAsia="es-ES"/>
    </w:rPr>
  </w:style>
  <w:style w:type="paragraph" w:styleId="TDC4">
    <w:name w:val="toc 4"/>
    <w:basedOn w:val="Normal"/>
    <w:next w:val="Normal"/>
    <w:autoRedefine/>
    <w:uiPriority w:val="39"/>
    <w:unhideWhenUsed/>
    <w:rsid w:val="004D5940"/>
    <w:pPr>
      <w:spacing w:after="100" w:line="276" w:lineRule="auto"/>
      <w:ind w:left="660"/>
    </w:pPr>
    <w:rPr>
      <w:rFonts w:ascii="Calibri" w:hAnsi="Calibri"/>
      <w:sz w:val="22"/>
      <w:szCs w:val="22"/>
      <w:lang w:eastAsia="es-CO"/>
    </w:rPr>
  </w:style>
  <w:style w:type="paragraph" w:styleId="TDC5">
    <w:name w:val="toc 5"/>
    <w:basedOn w:val="Normal"/>
    <w:next w:val="Normal"/>
    <w:autoRedefine/>
    <w:uiPriority w:val="39"/>
    <w:unhideWhenUsed/>
    <w:rsid w:val="004D5940"/>
    <w:pPr>
      <w:spacing w:after="100" w:line="276" w:lineRule="auto"/>
      <w:ind w:left="880"/>
    </w:pPr>
    <w:rPr>
      <w:rFonts w:ascii="Calibri" w:hAnsi="Calibri"/>
      <w:sz w:val="22"/>
      <w:szCs w:val="22"/>
      <w:lang w:eastAsia="es-CO"/>
    </w:rPr>
  </w:style>
  <w:style w:type="paragraph" w:styleId="TDC6">
    <w:name w:val="toc 6"/>
    <w:basedOn w:val="Normal"/>
    <w:next w:val="Normal"/>
    <w:autoRedefine/>
    <w:uiPriority w:val="39"/>
    <w:unhideWhenUsed/>
    <w:rsid w:val="004D5940"/>
    <w:pPr>
      <w:spacing w:after="100" w:line="276" w:lineRule="auto"/>
      <w:ind w:left="1100"/>
    </w:pPr>
    <w:rPr>
      <w:rFonts w:ascii="Calibri" w:hAnsi="Calibri"/>
      <w:sz w:val="22"/>
      <w:szCs w:val="22"/>
      <w:lang w:eastAsia="es-CO"/>
    </w:rPr>
  </w:style>
  <w:style w:type="paragraph" w:styleId="TDC7">
    <w:name w:val="toc 7"/>
    <w:basedOn w:val="Normal"/>
    <w:next w:val="Normal"/>
    <w:autoRedefine/>
    <w:uiPriority w:val="39"/>
    <w:unhideWhenUsed/>
    <w:rsid w:val="004D5940"/>
    <w:pPr>
      <w:spacing w:after="100" w:line="276" w:lineRule="auto"/>
      <w:ind w:left="1320"/>
    </w:pPr>
    <w:rPr>
      <w:rFonts w:ascii="Calibri" w:hAnsi="Calibri"/>
      <w:sz w:val="22"/>
      <w:szCs w:val="22"/>
      <w:lang w:eastAsia="es-CO"/>
    </w:rPr>
  </w:style>
  <w:style w:type="paragraph" w:styleId="TDC8">
    <w:name w:val="toc 8"/>
    <w:basedOn w:val="Normal"/>
    <w:next w:val="Normal"/>
    <w:autoRedefine/>
    <w:uiPriority w:val="39"/>
    <w:unhideWhenUsed/>
    <w:rsid w:val="004D5940"/>
    <w:pPr>
      <w:spacing w:after="100" w:line="276" w:lineRule="auto"/>
      <w:ind w:left="1540"/>
    </w:pPr>
    <w:rPr>
      <w:rFonts w:ascii="Calibri" w:hAnsi="Calibri"/>
      <w:sz w:val="22"/>
      <w:szCs w:val="22"/>
      <w:lang w:eastAsia="es-CO"/>
    </w:rPr>
  </w:style>
  <w:style w:type="paragraph" w:styleId="TDC9">
    <w:name w:val="toc 9"/>
    <w:basedOn w:val="Normal"/>
    <w:next w:val="Normal"/>
    <w:autoRedefine/>
    <w:uiPriority w:val="39"/>
    <w:unhideWhenUsed/>
    <w:rsid w:val="004D5940"/>
    <w:pPr>
      <w:spacing w:after="100" w:line="276" w:lineRule="auto"/>
      <w:ind w:left="1760"/>
    </w:pPr>
    <w:rPr>
      <w:rFonts w:ascii="Calibri" w:hAnsi="Calibri"/>
      <w:sz w:val="22"/>
      <w:szCs w:val="22"/>
      <w:lang w:eastAsia="es-CO"/>
    </w:rPr>
  </w:style>
  <w:style w:type="paragraph" w:customStyle="1" w:styleId="ecxmsonormal">
    <w:name w:val="ecxmsonormal"/>
    <w:basedOn w:val="Normal"/>
    <w:rsid w:val="004D5940"/>
    <w:pPr>
      <w:spacing w:after="324"/>
    </w:pPr>
  </w:style>
  <w:style w:type="paragraph" w:styleId="ndice1">
    <w:name w:val="index 1"/>
    <w:basedOn w:val="Normal"/>
    <w:next w:val="Normal"/>
    <w:autoRedefine/>
    <w:uiPriority w:val="99"/>
    <w:unhideWhenUsed/>
    <w:rsid w:val="00365712"/>
    <w:pPr>
      <w:ind w:left="240" w:hanging="240"/>
    </w:pPr>
    <w:rPr>
      <w:rFonts w:asciiTheme="minorHAnsi" w:hAnsiTheme="minorHAnsi"/>
      <w:sz w:val="20"/>
      <w:szCs w:val="20"/>
    </w:rPr>
  </w:style>
  <w:style w:type="paragraph" w:styleId="ndice2">
    <w:name w:val="index 2"/>
    <w:basedOn w:val="Normal"/>
    <w:next w:val="Normal"/>
    <w:autoRedefine/>
    <w:uiPriority w:val="99"/>
    <w:unhideWhenUsed/>
    <w:rsid w:val="00365712"/>
    <w:pPr>
      <w:ind w:left="480" w:hanging="240"/>
    </w:pPr>
    <w:rPr>
      <w:rFonts w:asciiTheme="minorHAnsi" w:hAnsiTheme="minorHAnsi"/>
      <w:sz w:val="20"/>
      <w:szCs w:val="20"/>
    </w:rPr>
  </w:style>
  <w:style w:type="paragraph" w:styleId="ndice3">
    <w:name w:val="index 3"/>
    <w:basedOn w:val="Normal"/>
    <w:next w:val="Normal"/>
    <w:autoRedefine/>
    <w:uiPriority w:val="99"/>
    <w:unhideWhenUsed/>
    <w:rsid w:val="00365712"/>
    <w:pPr>
      <w:ind w:left="720" w:hanging="240"/>
    </w:pPr>
    <w:rPr>
      <w:rFonts w:asciiTheme="minorHAnsi" w:hAnsiTheme="minorHAnsi"/>
      <w:sz w:val="20"/>
      <w:szCs w:val="20"/>
    </w:rPr>
  </w:style>
  <w:style w:type="paragraph" w:styleId="ndice4">
    <w:name w:val="index 4"/>
    <w:basedOn w:val="Normal"/>
    <w:next w:val="Normal"/>
    <w:autoRedefine/>
    <w:uiPriority w:val="99"/>
    <w:unhideWhenUsed/>
    <w:rsid w:val="00365712"/>
    <w:pPr>
      <w:ind w:left="960" w:hanging="240"/>
    </w:pPr>
    <w:rPr>
      <w:rFonts w:asciiTheme="minorHAnsi" w:hAnsiTheme="minorHAnsi"/>
      <w:sz w:val="20"/>
      <w:szCs w:val="20"/>
    </w:rPr>
  </w:style>
  <w:style w:type="paragraph" w:styleId="ndice5">
    <w:name w:val="index 5"/>
    <w:basedOn w:val="Normal"/>
    <w:next w:val="Normal"/>
    <w:autoRedefine/>
    <w:uiPriority w:val="99"/>
    <w:unhideWhenUsed/>
    <w:rsid w:val="00365712"/>
    <w:pPr>
      <w:ind w:left="1200" w:hanging="240"/>
    </w:pPr>
    <w:rPr>
      <w:rFonts w:asciiTheme="minorHAnsi" w:hAnsiTheme="minorHAnsi"/>
      <w:sz w:val="20"/>
      <w:szCs w:val="20"/>
    </w:rPr>
  </w:style>
  <w:style w:type="paragraph" w:styleId="ndice6">
    <w:name w:val="index 6"/>
    <w:basedOn w:val="Normal"/>
    <w:next w:val="Normal"/>
    <w:autoRedefine/>
    <w:uiPriority w:val="99"/>
    <w:unhideWhenUsed/>
    <w:rsid w:val="00365712"/>
    <w:pPr>
      <w:ind w:left="1440" w:hanging="240"/>
    </w:pPr>
    <w:rPr>
      <w:rFonts w:asciiTheme="minorHAnsi" w:hAnsiTheme="minorHAnsi"/>
      <w:sz w:val="20"/>
      <w:szCs w:val="20"/>
    </w:rPr>
  </w:style>
  <w:style w:type="paragraph" w:styleId="ndice7">
    <w:name w:val="index 7"/>
    <w:basedOn w:val="Normal"/>
    <w:next w:val="Normal"/>
    <w:autoRedefine/>
    <w:uiPriority w:val="99"/>
    <w:unhideWhenUsed/>
    <w:rsid w:val="00365712"/>
    <w:pPr>
      <w:ind w:left="1680" w:hanging="240"/>
    </w:pPr>
    <w:rPr>
      <w:rFonts w:asciiTheme="minorHAnsi" w:hAnsiTheme="minorHAnsi"/>
      <w:sz w:val="20"/>
      <w:szCs w:val="20"/>
    </w:rPr>
  </w:style>
  <w:style w:type="paragraph" w:styleId="ndice8">
    <w:name w:val="index 8"/>
    <w:basedOn w:val="Normal"/>
    <w:next w:val="Normal"/>
    <w:autoRedefine/>
    <w:uiPriority w:val="99"/>
    <w:unhideWhenUsed/>
    <w:rsid w:val="00365712"/>
    <w:pPr>
      <w:ind w:left="1920" w:hanging="240"/>
    </w:pPr>
    <w:rPr>
      <w:rFonts w:asciiTheme="minorHAnsi" w:hAnsiTheme="minorHAnsi"/>
      <w:sz w:val="20"/>
      <w:szCs w:val="20"/>
    </w:rPr>
  </w:style>
  <w:style w:type="paragraph" w:styleId="ndice9">
    <w:name w:val="index 9"/>
    <w:basedOn w:val="Normal"/>
    <w:next w:val="Normal"/>
    <w:autoRedefine/>
    <w:uiPriority w:val="99"/>
    <w:unhideWhenUsed/>
    <w:rsid w:val="00365712"/>
    <w:pPr>
      <w:ind w:left="2160" w:hanging="240"/>
    </w:pPr>
    <w:rPr>
      <w:rFonts w:asciiTheme="minorHAnsi" w:hAnsiTheme="minorHAnsi"/>
      <w:sz w:val="20"/>
      <w:szCs w:val="20"/>
    </w:rPr>
  </w:style>
  <w:style w:type="paragraph" w:styleId="Ttulodendice">
    <w:name w:val="index heading"/>
    <w:basedOn w:val="Normal"/>
    <w:next w:val="ndice1"/>
    <w:uiPriority w:val="99"/>
    <w:unhideWhenUsed/>
    <w:rsid w:val="00365712"/>
    <w:pPr>
      <w:spacing w:before="120" w:after="120"/>
    </w:pPr>
    <w:rPr>
      <w:rFonts w:asciiTheme="minorHAnsi" w:hAnsiTheme="minorHAnsi"/>
      <w:b/>
      <w:bCs/>
      <w:i/>
      <w:iCs/>
      <w:sz w:val="20"/>
      <w:szCs w:val="20"/>
    </w:rPr>
  </w:style>
  <w:style w:type="paragraph" w:customStyle="1" w:styleId="Ttulo10">
    <w:name w:val="Título1"/>
    <w:basedOn w:val="Normal"/>
    <w:next w:val="Ttulo"/>
    <w:link w:val="PuestoCar"/>
    <w:qFormat/>
    <w:rsid w:val="00ED5BE1"/>
    <w:pPr>
      <w:widowControl w:val="0"/>
      <w:autoSpaceDE w:val="0"/>
      <w:autoSpaceDN w:val="0"/>
      <w:jc w:val="center"/>
    </w:pPr>
    <w:rPr>
      <w:rFonts w:ascii="Arial" w:hAnsi="Arial" w:cs="Arial"/>
      <w:b/>
      <w:bCs/>
      <w:sz w:val="28"/>
      <w:szCs w:val="28"/>
    </w:rPr>
  </w:style>
  <w:style w:type="character" w:customStyle="1" w:styleId="PuestoCar">
    <w:name w:val="Puesto Car"/>
    <w:aliases w:val="Título1 Car"/>
    <w:link w:val="Ttulo10"/>
    <w:rsid w:val="00ED5BE1"/>
    <w:rPr>
      <w:rFonts w:ascii="Arial" w:hAnsi="Arial" w:cs="Arial"/>
      <w:b/>
      <w:bCs/>
      <w:sz w:val="28"/>
      <w:szCs w:val="28"/>
      <w:lang w:eastAsia="es-ES"/>
    </w:rPr>
  </w:style>
  <w:style w:type="character" w:customStyle="1" w:styleId="FontStyle65">
    <w:name w:val="Font Style65"/>
    <w:uiPriority w:val="99"/>
    <w:rsid w:val="00B1398E"/>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a vistosa - Énfasis 11 Car,HOJA Car,Bolita Car,Párrafo de lista4 Car,BOLADEF Car,Párrafo de lista3 Car,Párrafo de lista21 Car"/>
    <w:link w:val="Prrafodelista"/>
    <w:uiPriority w:val="34"/>
    <w:qFormat/>
    <w:rsid w:val="00B1398E"/>
    <w:rPr>
      <w:rFonts w:ascii="Arial" w:eastAsia="Calibri" w:hAnsi="Arial"/>
      <w:sz w:val="24"/>
      <w:szCs w:val="24"/>
      <w:lang w:val="es-ES" w:eastAsia="ar-SA"/>
    </w:rPr>
  </w:style>
  <w:style w:type="paragraph" w:customStyle="1" w:styleId="Style48">
    <w:name w:val="Style48"/>
    <w:basedOn w:val="Normal"/>
    <w:uiPriority w:val="99"/>
    <w:rsid w:val="00B1398E"/>
    <w:pPr>
      <w:widowControl w:val="0"/>
      <w:autoSpaceDE w:val="0"/>
      <w:autoSpaceDN w:val="0"/>
      <w:adjustRightInd w:val="0"/>
      <w:spacing w:line="274" w:lineRule="exact"/>
      <w:jc w:val="both"/>
    </w:pPr>
    <w:rPr>
      <w:rFonts w:ascii="Arial Narrow" w:hAnsi="Arial Narrow"/>
      <w:lang w:eastAsia="es-CO"/>
    </w:rPr>
  </w:style>
  <w:style w:type="character" w:customStyle="1" w:styleId="FontStyle66">
    <w:name w:val="Font Style66"/>
    <w:uiPriority w:val="99"/>
    <w:rsid w:val="00B1398E"/>
    <w:rPr>
      <w:rFonts w:ascii="Arial Narrow" w:eastAsia="Times New Roman" w:hAnsi="Arial Narrow" w:cs="Arial Narrow"/>
      <w:sz w:val="22"/>
      <w:szCs w:val="22"/>
    </w:rPr>
  </w:style>
  <w:style w:type="paragraph" w:customStyle="1" w:styleId="Style47">
    <w:name w:val="Style47"/>
    <w:basedOn w:val="Normal"/>
    <w:uiPriority w:val="99"/>
    <w:rsid w:val="00B1398E"/>
    <w:pPr>
      <w:widowControl w:val="0"/>
      <w:autoSpaceDE w:val="0"/>
      <w:autoSpaceDN w:val="0"/>
      <w:adjustRightInd w:val="0"/>
      <w:jc w:val="both"/>
    </w:pPr>
    <w:rPr>
      <w:rFonts w:ascii="Arial Narrow" w:hAnsi="Arial Narrow"/>
      <w:lang w:eastAsia="es-CO"/>
    </w:rPr>
  </w:style>
  <w:style w:type="paragraph" w:customStyle="1" w:styleId="Style9">
    <w:name w:val="Style9"/>
    <w:basedOn w:val="Normal"/>
    <w:uiPriority w:val="99"/>
    <w:rsid w:val="00B1398E"/>
    <w:pPr>
      <w:widowControl w:val="0"/>
      <w:autoSpaceDE w:val="0"/>
      <w:autoSpaceDN w:val="0"/>
      <w:adjustRightInd w:val="0"/>
      <w:jc w:val="center"/>
    </w:pPr>
    <w:rPr>
      <w:rFonts w:ascii="Arial Narrow" w:hAnsi="Arial Narrow"/>
      <w:lang w:eastAsia="es-CO"/>
    </w:rPr>
  </w:style>
  <w:style w:type="paragraph" w:customStyle="1" w:styleId="Style3">
    <w:name w:val="Style3"/>
    <w:basedOn w:val="Normal"/>
    <w:uiPriority w:val="99"/>
    <w:rsid w:val="00B1398E"/>
    <w:pPr>
      <w:widowControl w:val="0"/>
      <w:autoSpaceDE w:val="0"/>
      <w:autoSpaceDN w:val="0"/>
      <w:adjustRightInd w:val="0"/>
      <w:spacing w:line="274" w:lineRule="exact"/>
      <w:ind w:hanging="355"/>
      <w:jc w:val="both"/>
    </w:pPr>
    <w:rPr>
      <w:rFonts w:ascii="Arial Narrow" w:hAnsi="Arial Narrow"/>
      <w:lang w:eastAsia="es-CO"/>
    </w:rPr>
  </w:style>
  <w:style w:type="paragraph" w:customStyle="1" w:styleId="Style35">
    <w:name w:val="Style35"/>
    <w:basedOn w:val="Normal"/>
    <w:uiPriority w:val="99"/>
    <w:rsid w:val="00B1398E"/>
    <w:pPr>
      <w:widowControl w:val="0"/>
      <w:autoSpaceDE w:val="0"/>
      <w:autoSpaceDN w:val="0"/>
      <w:adjustRightInd w:val="0"/>
      <w:spacing w:line="276" w:lineRule="exact"/>
      <w:jc w:val="both"/>
    </w:pPr>
    <w:rPr>
      <w:rFonts w:ascii="Arial Narrow" w:hAnsi="Arial Narrow"/>
      <w:lang w:eastAsia="es-CO"/>
    </w:rPr>
  </w:style>
  <w:style w:type="paragraph" w:styleId="Revisin">
    <w:name w:val="Revision"/>
    <w:hidden/>
    <w:uiPriority w:val="99"/>
    <w:semiHidden/>
    <w:rsid w:val="006003AC"/>
    <w:rPr>
      <w:sz w:val="24"/>
      <w:szCs w:val="24"/>
      <w:lang w:val="es-ES" w:eastAsia="es-ES"/>
    </w:rPr>
  </w:style>
  <w:style w:type="character" w:customStyle="1" w:styleId="Mencinsinresolver1">
    <w:name w:val="Mención sin resolver1"/>
    <w:basedOn w:val="Fuentedeprrafopredeter"/>
    <w:uiPriority w:val="99"/>
    <w:semiHidden/>
    <w:unhideWhenUsed/>
    <w:rsid w:val="00EE6B96"/>
    <w:rPr>
      <w:color w:val="605E5C"/>
      <w:shd w:val="clear" w:color="auto" w:fill="E1DFDD"/>
    </w:rPr>
  </w:style>
  <w:style w:type="paragraph" w:customStyle="1" w:styleId="TableParagraph">
    <w:name w:val="Table Paragraph"/>
    <w:basedOn w:val="Normal"/>
    <w:uiPriority w:val="1"/>
    <w:qFormat/>
    <w:rsid w:val="003722BB"/>
    <w:pPr>
      <w:widowControl w:val="0"/>
      <w:ind w:left="64"/>
    </w:pPr>
    <w:rPr>
      <w:rFonts w:ascii="Arial" w:eastAsia="Arial" w:hAnsi="Arial" w:cs="Arial"/>
      <w:sz w:val="22"/>
      <w:szCs w:val="22"/>
      <w:lang w:val="en-US" w:eastAsia="en-US"/>
    </w:rPr>
  </w:style>
  <w:style w:type="table" w:customStyle="1" w:styleId="TableNormal">
    <w:name w:val="Table Normal"/>
    <w:uiPriority w:val="2"/>
    <w:semiHidden/>
    <w:unhideWhenUsed/>
    <w:qFormat/>
    <w:rsid w:val="005D4E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5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10">
      <w:bodyDiv w:val="1"/>
      <w:marLeft w:val="0"/>
      <w:marRight w:val="0"/>
      <w:marTop w:val="0"/>
      <w:marBottom w:val="0"/>
      <w:divBdr>
        <w:top w:val="none" w:sz="0" w:space="0" w:color="auto"/>
        <w:left w:val="none" w:sz="0" w:space="0" w:color="auto"/>
        <w:bottom w:val="none" w:sz="0" w:space="0" w:color="auto"/>
        <w:right w:val="none" w:sz="0" w:space="0" w:color="auto"/>
      </w:divBdr>
    </w:div>
    <w:div w:id="32774988">
      <w:bodyDiv w:val="1"/>
      <w:marLeft w:val="0"/>
      <w:marRight w:val="0"/>
      <w:marTop w:val="0"/>
      <w:marBottom w:val="0"/>
      <w:divBdr>
        <w:top w:val="none" w:sz="0" w:space="0" w:color="auto"/>
        <w:left w:val="none" w:sz="0" w:space="0" w:color="auto"/>
        <w:bottom w:val="none" w:sz="0" w:space="0" w:color="auto"/>
        <w:right w:val="none" w:sz="0" w:space="0" w:color="auto"/>
      </w:divBdr>
    </w:div>
    <w:div w:id="33166427">
      <w:bodyDiv w:val="1"/>
      <w:marLeft w:val="0"/>
      <w:marRight w:val="0"/>
      <w:marTop w:val="0"/>
      <w:marBottom w:val="0"/>
      <w:divBdr>
        <w:top w:val="none" w:sz="0" w:space="0" w:color="auto"/>
        <w:left w:val="none" w:sz="0" w:space="0" w:color="auto"/>
        <w:bottom w:val="none" w:sz="0" w:space="0" w:color="auto"/>
        <w:right w:val="none" w:sz="0" w:space="0" w:color="auto"/>
      </w:divBdr>
    </w:div>
    <w:div w:id="50813484">
      <w:bodyDiv w:val="1"/>
      <w:marLeft w:val="0"/>
      <w:marRight w:val="0"/>
      <w:marTop w:val="0"/>
      <w:marBottom w:val="0"/>
      <w:divBdr>
        <w:top w:val="none" w:sz="0" w:space="0" w:color="auto"/>
        <w:left w:val="none" w:sz="0" w:space="0" w:color="auto"/>
        <w:bottom w:val="none" w:sz="0" w:space="0" w:color="auto"/>
        <w:right w:val="none" w:sz="0" w:space="0" w:color="auto"/>
      </w:divBdr>
    </w:div>
    <w:div w:id="63185519">
      <w:bodyDiv w:val="1"/>
      <w:marLeft w:val="0"/>
      <w:marRight w:val="0"/>
      <w:marTop w:val="0"/>
      <w:marBottom w:val="0"/>
      <w:divBdr>
        <w:top w:val="none" w:sz="0" w:space="0" w:color="auto"/>
        <w:left w:val="none" w:sz="0" w:space="0" w:color="auto"/>
        <w:bottom w:val="none" w:sz="0" w:space="0" w:color="auto"/>
        <w:right w:val="none" w:sz="0" w:space="0" w:color="auto"/>
      </w:divBdr>
    </w:div>
    <w:div w:id="91554780">
      <w:bodyDiv w:val="1"/>
      <w:marLeft w:val="0"/>
      <w:marRight w:val="0"/>
      <w:marTop w:val="0"/>
      <w:marBottom w:val="0"/>
      <w:divBdr>
        <w:top w:val="none" w:sz="0" w:space="0" w:color="auto"/>
        <w:left w:val="none" w:sz="0" w:space="0" w:color="auto"/>
        <w:bottom w:val="none" w:sz="0" w:space="0" w:color="auto"/>
        <w:right w:val="none" w:sz="0" w:space="0" w:color="auto"/>
      </w:divBdr>
    </w:div>
    <w:div w:id="111822800">
      <w:bodyDiv w:val="1"/>
      <w:marLeft w:val="0"/>
      <w:marRight w:val="0"/>
      <w:marTop w:val="0"/>
      <w:marBottom w:val="0"/>
      <w:divBdr>
        <w:top w:val="none" w:sz="0" w:space="0" w:color="auto"/>
        <w:left w:val="none" w:sz="0" w:space="0" w:color="auto"/>
        <w:bottom w:val="none" w:sz="0" w:space="0" w:color="auto"/>
        <w:right w:val="none" w:sz="0" w:space="0" w:color="auto"/>
      </w:divBdr>
    </w:div>
    <w:div w:id="142086787">
      <w:bodyDiv w:val="1"/>
      <w:marLeft w:val="0"/>
      <w:marRight w:val="0"/>
      <w:marTop w:val="0"/>
      <w:marBottom w:val="0"/>
      <w:divBdr>
        <w:top w:val="none" w:sz="0" w:space="0" w:color="auto"/>
        <w:left w:val="none" w:sz="0" w:space="0" w:color="auto"/>
        <w:bottom w:val="none" w:sz="0" w:space="0" w:color="auto"/>
        <w:right w:val="none" w:sz="0" w:space="0" w:color="auto"/>
      </w:divBdr>
    </w:div>
    <w:div w:id="145705875">
      <w:bodyDiv w:val="1"/>
      <w:marLeft w:val="0"/>
      <w:marRight w:val="0"/>
      <w:marTop w:val="0"/>
      <w:marBottom w:val="0"/>
      <w:divBdr>
        <w:top w:val="none" w:sz="0" w:space="0" w:color="auto"/>
        <w:left w:val="none" w:sz="0" w:space="0" w:color="auto"/>
        <w:bottom w:val="none" w:sz="0" w:space="0" w:color="auto"/>
        <w:right w:val="none" w:sz="0" w:space="0" w:color="auto"/>
      </w:divBdr>
    </w:div>
    <w:div w:id="149443957">
      <w:bodyDiv w:val="1"/>
      <w:marLeft w:val="0"/>
      <w:marRight w:val="0"/>
      <w:marTop w:val="0"/>
      <w:marBottom w:val="0"/>
      <w:divBdr>
        <w:top w:val="none" w:sz="0" w:space="0" w:color="auto"/>
        <w:left w:val="none" w:sz="0" w:space="0" w:color="auto"/>
        <w:bottom w:val="none" w:sz="0" w:space="0" w:color="auto"/>
        <w:right w:val="none" w:sz="0" w:space="0" w:color="auto"/>
      </w:divBdr>
    </w:div>
    <w:div w:id="169835617">
      <w:bodyDiv w:val="1"/>
      <w:marLeft w:val="0"/>
      <w:marRight w:val="0"/>
      <w:marTop w:val="0"/>
      <w:marBottom w:val="0"/>
      <w:divBdr>
        <w:top w:val="none" w:sz="0" w:space="0" w:color="auto"/>
        <w:left w:val="none" w:sz="0" w:space="0" w:color="auto"/>
        <w:bottom w:val="none" w:sz="0" w:space="0" w:color="auto"/>
        <w:right w:val="none" w:sz="0" w:space="0" w:color="auto"/>
      </w:divBdr>
    </w:div>
    <w:div w:id="190648415">
      <w:bodyDiv w:val="1"/>
      <w:marLeft w:val="0"/>
      <w:marRight w:val="0"/>
      <w:marTop w:val="0"/>
      <w:marBottom w:val="0"/>
      <w:divBdr>
        <w:top w:val="none" w:sz="0" w:space="0" w:color="auto"/>
        <w:left w:val="none" w:sz="0" w:space="0" w:color="auto"/>
        <w:bottom w:val="none" w:sz="0" w:space="0" w:color="auto"/>
        <w:right w:val="none" w:sz="0" w:space="0" w:color="auto"/>
      </w:divBdr>
    </w:div>
    <w:div w:id="212809779">
      <w:bodyDiv w:val="1"/>
      <w:marLeft w:val="0"/>
      <w:marRight w:val="0"/>
      <w:marTop w:val="0"/>
      <w:marBottom w:val="0"/>
      <w:divBdr>
        <w:top w:val="none" w:sz="0" w:space="0" w:color="auto"/>
        <w:left w:val="none" w:sz="0" w:space="0" w:color="auto"/>
        <w:bottom w:val="none" w:sz="0" w:space="0" w:color="auto"/>
        <w:right w:val="none" w:sz="0" w:space="0" w:color="auto"/>
      </w:divBdr>
    </w:div>
    <w:div w:id="213660801">
      <w:bodyDiv w:val="1"/>
      <w:marLeft w:val="0"/>
      <w:marRight w:val="0"/>
      <w:marTop w:val="0"/>
      <w:marBottom w:val="0"/>
      <w:divBdr>
        <w:top w:val="none" w:sz="0" w:space="0" w:color="auto"/>
        <w:left w:val="none" w:sz="0" w:space="0" w:color="auto"/>
        <w:bottom w:val="none" w:sz="0" w:space="0" w:color="auto"/>
        <w:right w:val="none" w:sz="0" w:space="0" w:color="auto"/>
      </w:divBdr>
    </w:div>
    <w:div w:id="218630918">
      <w:bodyDiv w:val="1"/>
      <w:marLeft w:val="0"/>
      <w:marRight w:val="0"/>
      <w:marTop w:val="0"/>
      <w:marBottom w:val="0"/>
      <w:divBdr>
        <w:top w:val="none" w:sz="0" w:space="0" w:color="auto"/>
        <w:left w:val="none" w:sz="0" w:space="0" w:color="auto"/>
        <w:bottom w:val="none" w:sz="0" w:space="0" w:color="auto"/>
        <w:right w:val="none" w:sz="0" w:space="0" w:color="auto"/>
      </w:divBdr>
    </w:div>
    <w:div w:id="227425085">
      <w:bodyDiv w:val="1"/>
      <w:marLeft w:val="0"/>
      <w:marRight w:val="0"/>
      <w:marTop w:val="0"/>
      <w:marBottom w:val="0"/>
      <w:divBdr>
        <w:top w:val="none" w:sz="0" w:space="0" w:color="auto"/>
        <w:left w:val="none" w:sz="0" w:space="0" w:color="auto"/>
        <w:bottom w:val="none" w:sz="0" w:space="0" w:color="auto"/>
        <w:right w:val="none" w:sz="0" w:space="0" w:color="auto"/>
      </w:divBdr>
    </w:div>
    <w:div w:id="232548795">
      <w:bodyDiv w:val="1"/>
      <w:marLeft w:val="0"/>
      <w:marRight w:val="0"/>
      <w:marTop w:val="0"/>
      <w:marBottom w:val="0"/>
      <w:divBdr>
        <w:top w:val="none" w:sz="0" w:space="0" w:color="auto"/>
        <w:left w:val="none" w:sz="0" w:space="0" w:color="auto"/>
        <w:bottom w:val="none" w:sz="0" w:space="0" w:color="auto"/>
        <w:right w:val="none" w:sz="0" w:space="0" w:color="auto"/>
      </w:divBdr>
    </w:div>
    <w:div w:id="272372323">
      <w:bodyDiv w:val="1"/>
      <w:marLeft w:val="0"/>
      <w:marRight w:val="0"/>
      <w:marTop w:val="0"/>
      <w:marBottom w:val="0"/>
      <w:divBdr>
        <w:top w:val="none" w:sz="0" w:space="0" w:color="auto"/>
        <w:left w:val="none" w:sz="0" w:space="0" w:color="auto"/>
        <w:bottom w:val="none" w:sz="0" w:space="0" w:color="auto"/>
        <w:right w:val="none" w:sz="0" w:space="0" w:color="auto"/>
      </w:divBdr>
    </w:div>
    <w:div w:id="290592871">
      <w:bodyDiv w:val="1"/>
      <w:marLeft w:val="0"/>
      <w:marRight w:val="0"/>
      <w:marTop w:val="0"/>
      <w:marBottom w:val="0"/>
      <w:divBdr>
        <w:top w:val="none" w:sz="0" w:space="0" w:color="auto"/>
        <w:left w:val="none" w:sz="0" w:space="0" w:color="auto"/>
        <w:bottom w:val="none" w:sz="0" w:space="0" w:color="auto"/>
        <w:right w:val="none" w:sz="0" w:space="0" w:color="auto"/>
      </w:divBdr>
    </w:div>
    <w:div w:id="334261045">
      <w:bodyDiv w:val="1"/>
      <w:marLeft w:val="0"/>
      <w:marRight w:val="0"/>
      <w:marTop w:val="0"/>
      <w:marBottom w:val="0"/>
      <w:divBdr>
        <w:top w:val="none" w:sz="0" w:space="0" w:color="auto"/>
        <w:left w:val="none" w:sz="0" w:space="0" w:color="auto"/>
        <w:bottom w:val="none" w:sz="0" w:space="0" w:color="auto"/>
        <w:right w:val="none" w:sz="0" w:space="0" w:color="auto"/>
      </w:divBdr>
    </w:div>
    <w:div w:id="334915147">
      <w:bodyDiv w:val="1"/>
      <w:marLeft w:val="0"/>
      <w:marRight w:val="0"/>
      <w:marTop w:val="0"/>
      <w:marBottom w:val="0"/>
      <w:divBdr>
        <w:top w:val="none" w:sz="0" w:space="0" w:color="auto"/>
        <w:left w:val="none" w:sz="0" w:space="0" w:color="auto"/>
        <w:bottom w:val="none" w:sz="0" w:space="0" w:color="auto"/>
        <w:right w:val="none" w:sz="0" w:space="0" w:color="auto"/>
      </w:divBdr>
    </w:div>
    <w:div w:id="335889690">
      <w:bodyDiv w:val="1"/>
      <w:marLeft w:val="0"/>
      <w:marRight w:val="0"/>
      <w:marTop w:val="0"/>
      <w:marBottom w:val="0"/>
      <w:divBdr>
        <w:top w:val="none" w:sz="0" w:space="0" w:color="auto"/>
        <w:left w:val="none" w:sz="0" w:space="0" w:color="auto"/>
        <w:bottom w:val="none" w:sz="0" w:space="0" w:color="auto"/>
        <w:right w:val="none" w:sz="0" w:space="0" w:color="auto"/>
      </w:divBdr>
    </w:div>
    <w:div w:id="341398101">
      <w:bodyDiv w:val="1"/>
      <w:marLeft w:val="0"/>
      <w:marRight w:val="0"/>
      <w:marTop w:val="0"/>
      <w:marBottom w:val="0"/>
      <w:divBdr>
        <w:top w:val="none" w:sz="0" w:space="0" w:color="auto"/>
        <w:left w:val="none" w:sz="0" w:space="0" w:color="auto"/>
        <w:bottom w:val="none" w:sz="0" w:space="0" w:color="auto"/>
        <w:right w:val="none" w:sz="0" w:space="0" w:color="auto"/>
      </w:divBdr>
    </w:div>
    <w:div w:id="355011666">
      <w:bodyDiv w:val="1"/>
      <w:marLeft w:val="0"/>
      <w:marRight w:val="0"/>
      <w:marTop w:val="0"/>
      <w:marBottom w:val="0"/>
      <w:divBdr>
        <w:top w:val="none" w:sz="0" w:space="0" w:color="auto"/>
        <w:left w:val="none" w:sz="0" w:space="0" w:color="auto"/>
        <w:bottom w:val="none" w:sz="0" w:space="0" w:color="auto"/>
        <w:right w:val="none" w:sz="0" w:space="0" w:color="auto"/>
      </w:divBdr>
    </w:div>
    <w:div w:id="374545117">
      <w:bodyDiv w:val="1"/>
      <w:marLeft w:val="0"/>
      <w:marRight w:val="0"/>
      <w:marTop w:val="0"/>
      <w:marBottom w:val="0"/>
      <w:divBdr>
        <w:top w:val="none" w:sz="0" w:space="0" w:color="auto"/>
        <w:left w:val="none" w:sz="0" w:space="0" w:color="auto"/>
        <w:bottom w:val="none" w:sz="0" w:space="0" w:color="auto"/>
        <w:right w:val="none" w:sz="0" w:space="0" w:color="auto"/>
      </w:divBdr>
    </w:div>
    <w:div w:id="379519585">
      <w:bodyDiv w:val="1"/>
      <w:marLeft w:val="0"/>
      <w:marRight w:val="0"/>
      <w:marTop w:val="0"/>
      <w:marBottom w:val="0"/>
      <w:divBdr>
        <w:top w:val="none" w:sz="0" w:space="0" w:color="auto"/>
        <w:left w:val="none" w:sz="0" w:space="0" w:color="auto"/>
        <w:bottom w:val="none" w:sz="0" w:space="0" w:color="auto"/>
        <w:right w:val="none" w:sz="0" w:space="0" w:color="auto"/>
      </w:divBdr>
    </w:div>
    <w:div w:id="381901352">
      <w:bodyDiv w:val="1"/>
      <w:marLeft w:val="0"/>
      <w:marRight w:val="0"/>
      <w:marTop w:val="0"/>
      <w:marBottom w:val="0"/>
      <w:divBdr>
        <w:top w:val="none" w:sz="0" w:space="0" w:color="auto"/>
        <w:left w:val="none" w:sz="0" w:space="0" w:color="auto"/>
        <w:bottom w:val="none" w:sz="0" w:space="0" w:color="auto"/>
        <w:right w:val="none" w:sz="0" w:space="0" w:color="auto"/>
      </w:divBdr>
    </w:div>
    <w:div w:id="416874858">
      <w:bodyDiv w:val="1"/>
      <w:marLeft w:val="0"/>
      <w:marRight w:val="0"/>
      <w:marTop w:val="0"/>
      <w:marBottom w:val="0"/>
      <w:divBdr>
        <w:top w:val="none" w:sz="0" w:space="0" w:color="auto"/>
        <w:left w:val="none" w:sz="0" w:space="0" w:color="auto"/>
        <w:bottom w:val="none" w:sz="0" w:space="0" w:color="auto"/>
        <w:right w:val="none" w:sz="0" w:space="0" w:color="auto"/>
      </w:divBdr>
    </w:div>
    <w:div w:id="420369369">
      <w:bodyDiv w:val="1"/>
      <w:marLeft w:val="0"/>
      <w:marRight w:val="0"/>
      <w:marTop w:val="0"/>
      <w:marBottom w:val="0"/>
      <w:divBdr>
        <w:top w:val="none" w:sz="0" w:space="0" w:color="auto"/>
        <w:left w:val="none" w:sz="0" w:space="0" w:color="auto"/>
        <w:bottom w:val="none" w:sz="0" w:space="0" w:color="auto"/>
        <w:right w:val="none" w:sz="0" w:space="0" w:color="auto"/>
      </w:divBdr>
    </w:div>
    <w:div w:id="430585280">
      <w:bodyDiv w:val="1"/>
      <w:marLeft w:val="0"/>
      <w:marRight w:val="0"/>
      <w:marTop w:val="0"/>
      <w:marBottom w:val="0"/>
      <w:divBdr>
        <w:top w:val="none" w:sz="0" w:space="0" w:color="auto"/>
        <w:left w:val="none" w:sz="0" w:space="0" w:color="auto"/>
        <w:bottom w:val="none" w:sz="0" w:space="0" w:color="auto"/>
        <w:right w:val="none" w:sz="0" w:space="0" w:color="auto"/>
      </w:divBdr>
    </w:div>
    <w:div w:id="430665502">
      <w:bodyDiv w:val="1"/>
      <w:marLeft w:val="0"/>
      <w:marRight w:val="0"/>
      <w:marTop w:val="0"/>
      <w:marBottom w:val="0"/>
      <w:divBdr>
        <w:top w:val="none" w:sz="0" w:space="0" w:color="auto"/>
        <w:left w:val="none" w:sz="0" w:space="0" w:color="auto"/>
        <w:bottom w:val="none" w:sz="0" w:space="0" w:color="auto"/>
        <w:right w:val="none" w:sz="0" w:space="0" w:color="auto"/>
      </w:divBdr>
    </w:div>
    <w:div w:id="437483039">
      <w:bodyDiv w:val="1"/>
      <w:marLeft w:val="0"/>
      <w:marRight w:val="0"/>
      <w:marTop w:val="0"/>
      <w:marBottom w:val="0"/>
      <w:divBdr>
        <w:top w:val="none" w:sz="0" w:space="0" w:color="auto"/>
        <w:left w:val="none" w:sz="0" w:space="0" w:color="auto"/>
        <w:bottom w:val="none" w:sz="0" w:space="0" w:color="auto"/>
        <w:right w:val="none" w:sz="0" w:space="0" w:color="auto"/>
      </w:divBdr>
    </w:div>
    <w:div w:id="442388308">
      <w:bodyDiv w:val="1"/>
      <w:marLeft w:val="0"/>
      <w:marRight w:val="0"/>
      <w:marTop w:val="0"/>
      <w:marBottom w:val="0"/>
      <w:divBdr>
        <w:top w:val="none" w:sz="0" w:space="0" w:color="auto"/>
        <w:left w:val="none" w:sz="0" w:space="0" w:color="auto"/>
        <w:bottom w:val="none" w:sz="0" w:space="0" w:color="auto"/>
        <w:right w:val="none" w:sz="0" w:space="0" w:color="auto"/>
      </w:divBdr>
    </w:div>
    <w:div w:id="463543627">
      <w:bodyDiv w:val="1"/>
      <w:marLeft w:val="0"/>
      <w:marRight w:val="0"/>
      <w:marTop w:val="0"/>
      <w:marBottom w:val="0"/>
      <w:divBdr>
        <w:top w:val="none" w:sz="0" w:space="0" w:color="auto"/>
        <w:left w:val="none" w:sz="0" w:space="0" w:color="auto"/>
        <w:bottom w:val="none" w:sz="0" w:space="0" w:color="auto"/>
        <w:right w:val="none" w:sz="0" w:space="0" w:color="auto"/>
      </w:divBdr>
    </w:div>
    <w:div w:id="503787919">
      <w:bodyDiv w:val="1"/>
      <w:marLeft w:val="0"/>
      <w:marRight w:val="0"/>
      <w:marTop w:val="0"/>
      <w:marBottom w:val="0"/>
      <w:divBdr>
        <w:top w:val="none" w:sz="0" w:space="0" w:color="auto"/>
        <w:left w:val="none" w:sz="0" w:space="0" w:color="auto"/>
        <w:bottom w:val="none" w:sz="0" w:space="0" w:color="auto"/>
        <w:right w:val="none" w:sz="0" w:space="0" w:color="auto"/>
      </w:divBdr>
    </w:div>
    <w:div w:id="511188019">
      <w:bodyDiv w:val="1"/>
      <w:marLeft w:val="0"/>
      <w:marRight w:val="0"/>
      <w:marTop w:val="0"/>
      <w:marBottom w:val="0"/>
      <w:divBdr>
        <w:top w:val="none" w:sz="0" w:space="0" w:color="auto"/>
        <w:left w:val="none" w:sz="0" w:space="0" w:color="auto"/>
        <w:bottom w:val="none" w:sz="0" w:space="0" w:color="auto"/>
        <w:right w:val="none" w:sz="0" w:space="0" w:color="auto"/>
      </w:divBdr>
    </w:div>
    <w:div w:id="520557176">
      <w:bodyDiv w:val="1"/>
      <w:marLeft w:val="0"/>
      <w:marRight w:val="0"/>
      <w:marTop w:val="0"/>
      <w:marBottom w:val="0"/>
      <w:divBdr>
        <w:top w:val="none" w:sz="0" w:space="0" w:color="auto"/>
        <w:left w:val="none" w:sz="0" w:space="0" w:color="auto"/>
        <w:bottom w:val="none" w:sz="0" w:space="0" w:color="auto"/>
        <w:right w:val="none" w:sz="0" w:space="0" w:color="auto"/>
      </w:divBdr>
    </w:div>
    <w:div w:id="554587350">
      <w:bodyDiv w:val="1"/>
      <w:marLeft w:val="0"/>
      <w:marRight w:val="0"/>
      <w:marTop w:val="0"/>
      <w:marBottom w:val="0"/>
      <w:divBdr>
        <w:top w:val="none" w:sz="0" w:space="0" w:color="auto"/>
        <w:left w:val="none" w:sz="0" w:space="0" w:color="auto"/>
        <w:bottom w:val="none" w:sz="0" w:space="0" w:color="auto"/>
        <w:right w:val="none" w:sz="0" w:space="0" w:color="auto"/>
      </w:divBdr>
    </w:div>
    <w:div w:id="559173368">
      <w:bodyDiv w:val="1"/>
      <w:marLeft w:val="0"/>
      <w:marRight w:val="0"/>
      <w:marTop w:val="0"/>
      <w:marBottom w:val="0"/>
      <w:divBdr>
        <w:top w:val="none" w:sz="0" w:space="0" w:color="auto"/>
        <w:left w:val="none" w:sz="0" w:space="0" w:color="auto"/>
        <w:bottom w:val="none" w:sz="0" w:space="0" w:color="auto"/>
        <w:right w:val="none" w:sz="0" w:space="0" w:color="auto"/>
      </w:divBdr>
    </w:div>
    <w:div w:id="568225725">
      <w:bodyDiv w:val="1"/>
      <w:marLeft w:val="0"/>
      <w:marRight w:val="0"/>
      <w:marTop w:val="0"/>
      <w:marBottom w:val="0"/>
      <w:divBdr>
        <w:top w:val="none" w:sz="0" w:space="0" w:color="auto"/>
        <w:left w:val="none" w:sz="0" w:space="0" w:color="auto"/>
        <w:bottom w:val="none" w:sz="0" w:space="0" w:color="auto"/>
        <w:right w:val="none" w:sz="0" w:space="0" w:color="auto"/>
      </w:divBdr>
    </w:div>
    <w:div w:id="571239303">
      <w:bodyDiv w:val="1"/>
      <w:marLeft w:val="0"/>
      <w:marRight w:val="0"/>
      <w:marTop w:val="0"/>
      <w:marBottom w:val="0"/>
      <w:divBdr>
        <w:top w:val="none" w:sz="0" w:space="0" w:color="auto"/>
        <w:left w:val="none" w:sz="0" w:space="0" w:color="auto"/>
        <w:bottom w:val="none" w:sz="0" w:space="0" w:color="auto"/>
        <w:right w:val="none" w:sz="0" w:space="0" w:color="auto"/>
      </w:divBdr>
    </w:div>
    <w:div w:id="595555845">
      <w:bodyDiv w:val="1"/>
      <w:marLeft w:val="0"/>
      <w:marRight w:val="0"/>
      <w:marTop w:val="0"/>
      <w:marBottom w:val="0"/>
      <w:divBdr>
        <w:top w:val="none" w:sz="0" w:space="0" w:color="auto"/>
        <w:left w:val="none" w:sz="0" w:space="0" w:color="auto"/>
        <w:bottom w:val="none" w:sz="0" w:space="0" w:color="auto"/>
        <w:right w:val="none" w:sz="0" w:space="0" w:color="auto"/>
      </w:divBdr>
    </w:div>
    <w:div w:id="609095610">
      <w:bodyDiv w:val="1"/>
      <w:marLeft w:val="0"/>
      <w:marRight w:val="0"/>
      <w:marTop w:val="0"/>
      <w:marBottom w:val="0"/>
      <w:divBdr>
        <w:top w:val="none" w:sz="0" w:space="0" w:color="auto"/>
        <w:left w:val="none" w:sz="0" w:space="0" w:color="auto"/>
        <w:bottom w:val="none" w:sz="0" w:space="0" w:color="auto"/>
        <w:right w:val="none" w:sz="0" w:space="0" w:color="auto"/>
      </w:divBdr>
    </w:div>
    <w:div w:id="613563669">
      <w:bodyDiv w:val="1"/>
      <w:marLeft w:val="0"/>
      <w:marRight w:val="0"/>
      <w:marTop w:val="0"/>
      <w:marBottom w:val="0"/>
      <w:divBdr>
        <w:top w:val="none" w:sz="0" w:space="0" w:color="auto"/>
        <w:left w:val="none" w:sz="0" w:space="0" w:color="auto"/>
        <w:bottom w:val="none" w:sz="0" w:space="0" w:color="auto"/>
        <w:right w:val="none" w:sz="0" w:space="0" w:color="auto"/>
      </w:divBdr>
    </w:div>
    <w:div w:id="651905434">
      <w:bodyDiv w:val="1"/>
      <w:marLeft w:val="0"/>
      <w:marRight w:val="0"/>
      <w:marTop w:val="0"/>
      <w:marBottom w:val="0"/>
      <w:divBdr>
        <w:top w:val="none" w:sz="0" w:space="0" w:color="auto"/>
        <w:left w:val="none" w:sz="0" w:space="0" w:color="auto"/>
        <w:bottom w:val="none" w:sz="0" w:space="0" w:color="auto"/>
        <w:right w:val="none" w:sz="0" w:space="0" w:color="auto"/>
      </w:divBdr>
    </w:div>
    <w:div w:id="661273277">
      <w:bodyDiv w:val="1"/>
      <w:marLeft w:val="0"/>
      <w:marRight w:val="0"/>
      <w:marTop w:val="0"/>
      <w:marBottom w:val="0"/>
      <w:divBdr>
        <w:top w:val="none" w:sz="0" w:space="0" w:color="auto"/>
        <w:left w:val="none" w:sz="0" w:space="0" w:color="auto"/>
        <w:bottom w:val="none" w:sz="0" w:space="0" w:color="auto"/>
        <w:right w:val="none" w:sz="0" w:space="0" w:color="auto"/>
      </w:divBdr>
    </w:div>
    <w:div w:id="678314349">
      <w:bodyDiv w:val="1"/>
      <w:marLeft w:val="0"/>
      <w:marRight w:val="0"/>
      <w:marTop w:val="0"/>
      <w:marBottom w:val="0"/>
      <w:divBdr>
        <w:top w:val="none" w:sz="0" w:space="0" w:color="auto"/>
        <w:left w:val="none" w:sz="0" w:space="0" w:color="auto"/>
        <w:bottom w:val="none" w:sz="0" w:space="0" w:color="auto"/>
        <w:right w:val="none" w:sz="0" w:space="0" w:color="auto"/>
      </w:divBdr>
    </w:div>
    <w:div w:id="678582252">
      <w:bodyDiv w:val="1"/>
      <w:marLeft w:val="0"/>
      <w:marRight w:val="0"/>
      <w:marTop w:val="0"/>
      <w:marBottom w:val="0"/>
      <w:divBdr>
        <w:top w:val="none" w:sz="0" w:space="0" w:color="auto"/>
        <w:left w:val="none" w:sz="0" w:space="0" w:color="auto"/>
        <w:bottom w:val="none" w:sz="0" w:space="0" w:color="auto"/>
        <w:right w:val="none" w:sz="0" w:space="0" w:color="auto"/>
      </w:divBdr>
    </w:div>
    <w:div w:id="726955253">
      <w:bodyDiv w:val="1"/>
      <w:marLeft w:val="0"/>
      <w:marRight w:val="0"/>
      <w:marTop w:val="0"/>
      <w:marBottom w:val="0"/>
      <w:divBdr>
        <w:top w:val="none" w:sz="0" w:space="0" w:color="auto"/>
        <w:left w:val="none" w:sz="0" w:space="0" w:color="auto"/>
        <w:bottom w:val="none" w:sz="0" w:space="0" w:color="auto"/>
        <w:right w:val="none" w:sz="0" w:space="0" w:color="auto"/>
      </w:divBdr>
    </w:div>
    <w:div w:id="752512145">
      <w:bodyDiv w:val="1"/>
      <w:marLeft w:val="0"/>
      <w:marRight w:val="0"/>
      <w:marTop w:val="0"/>
      <w:marBottom w:val="0"/>
      <w:divBdr>
        <w:top w:val="none" w:sz="0" w:space="0" w:color="auto"/>
        <w:left w:val="none" w:sz="0" w:space="0" w:color="auto"/>
        <w:bottom w:val="none" w:sz="0" w:space="0" w:color="auto"/>
        <w:right w:val="none" w:sz="0" w:space="0" w:color="auto"/>
      </w:divBdr>
    </w:div>
    <w:div w:id="818573459">
      <w:bodyDiv w:val="1"/>
      <w:marLeft w:val="0"/>
      <w:marRight w:val="0"/>
      <w:marTop w:val="0"/>
      <w:marBottom w:val="0"/>
      <w:divBdr>
        <w:top w:val="none" w:sz="0" w:space="0" w:color="auto"/>
        <w:left w:val="none" w:sz="0" w:space="0" w:color="auto"/>
        <w:bottom w:val="none" w:sz="0" w:space="0" w:color="auto"/>
        <w:right w:val="none" w:sz="0" w:space="0" w:color="auto"/>
      </w:divBdr>
    </w:div>
    <w:div w:id="820804070">
      <w:bodyDiv w:val="1"/>
      <w:marLeft w:val="0"/>
      <w:marRight w:val="0"/>
      <w:marTop w:val="0"/>
      <w:marBottom w:val="0"/>
      <w:divBdr>
        <w:top w:val="none" w:sz="0" w:space="0" w:color="auto"/>
        <w:left w:val="none" w:sz="0" w:space="0" w:color="auto"/>
        <w:bottom w:val="none" w:sz="0" w:space="0" w:color="auto"/>
        <w:right w:val="none" w:sz="0" w:space="0" w:color="auto"/>
      </w:divBdr>
    </w:div>
    <w:div w:id="841702619">
      <w:bodyDiv w:val="1"/>
      <w:marLeft w:val="0"/>
      <w:marRight w:val="0"/>
      <w:marTop w:val="0"/>
      <w:marBottom w:val="0"/>
      <w:divBdr>
        <w:top w:val="none" w:sz="0" w:space="0" w:color="auto"/>
        <w:left w:val="none" w:sz="0" w:space="0" w:color="auto"/>
        <w:bottom w:val="none" w:sz="0" w:space="0" w:color="auto"/>
        <w:right w:val="none" w:sz="0" w:space="0" w:color="auto"/>
      </w:divBdr>
    </w:div>
    <w:div w:id="843975073">
      <w:bodyDiv w:val="1"/>
      <w:marLeft w:val="0"/>
      <w:marRight w:val="0"/>
      <w:marTop w:val="0"/>
      <w:marBottom w:val="0"/>
      <w:divBdr>
        <w:top w:val="none" w:sz="0" w:space="0" w:color="auto"/>
        <w:left w:val="none" w:sz="0" w:space="0" w:color="auto"/>
        <w:bottom w:val="none" w:sz="0" w:space="0" w:color="auto"/>
        <w:right w:val="none" w:sz="0" w:space="0" w:color="auto"/>
      </w:divBdr>
    </w:div>
    <w:div w:id="866064703">
      <w:bodyDiv w:val="1"/>
      <w:marLeft w:val="0"/>
      <w:marRight w:val="0"/>
      <w:marTop w:val="0"/>
      <w:marBottom w:val="0"/>
      <w:divBdr>
        <w:top w:val="none" w:sz="0" w:space="0" w:color="auto"/>
        <w:left w:val="none" w:sz="0" w:space="0" w:color="auto"/>
        <w:bottom w:val="none" w:sz="0" w:space="0" w:color="auto"/>
        <w:right w:val="none" w:sz="0" w:space="0" w:color="auto"/>
      </w:divBdr>
    </w:div>
    <w:div w:id="875700840">
      <w:bodyDiv w:val="1"/>
      <w:marLeft w:val="0"/>
      <w:marRight w:val="0"/>
      <w:marTop w:val="0"/>
      <w:marBottom w:val="0"/>
      <w:divBdr>
        <w:top w:val="none" w:sz="0" w:space="0" w:color="auto"/>
        <w:left w:val="none" w:sz="0" w:space="0" w:color="auto"/>
        <w:bottom w:val="none" w:sz="0" w:space="0" w:color="auto"/>
        <w:right w:val="none" w:sz="0" w:space="0" w:color="auto"/>
      </w:divBdr>
    </w:div>
    <w:div w:id="879627232">
      <w:bodyDiv w:val="1"/>
      <w:marLeft w:val="0"/>
      <w:marRight w:val="0"/>
      <w:marTop w:val="0"/>
      <w:marBottom w:val="0"/>
      <w:divBdr>
        <w:top w:val="none" w:sz="0" w:space="0" w:color="auto"/>
        <w:left w:val="none" w:sz="0" w:space="0" w:color="auto"/>
        <w:bottom w:val="none" w:sz="0" w:space="0" w:color="auto"/>
        <w:right w:val="none" w:sz="0" w:space="0" w:color="auto"/>
      </w:divBdr>
    </w:div>
    <w:div w:id="894777511">
      <w:bodyDiv w:val="1"/>
      <w:marLeft w:val="0"/>
      <w:marRight w:val="0"/>
      <w:marTop w:val="0"/>
      <w:marBottom w:val="0"/>
      <w:divBdr>
        <w:top w:val="none" w:sz="0" w:space="0" w:color="auto"/>
        <w:left w:val="none" w:sz="0" w:space="0" w:color="auto"/>
        <w:bottom w:val="none" w:sz="0" w:space="0" w:color="auto"/>
        <w:right w:val="none" w:sz="0" w:space="0" w:color="auto"/>
      </w:divBdr>
    </w:div>
    <w:div w:id="914776567">
      <w:bodyDiv w:val="1"/>
      <w:marLeft w:val="0"/>
      <w:marRight w:val="0"/>
      <w:marTop w:val="0"/>
      <w:marBottom w:val="0"/>
      <w:divBdr>
        <w:top w:val="none" w:sz="0" w:space="0" w:color="auto"/>
        <w:left w:val="none" w:sz="0" w:space="0" w:color="auto"/>
        <w:bottom w:val="none" w:sz="0" w:space="0" w:color="auto"/>
        <w:right w:val="none" w:sz="0" w:space="0" w:color="auto"/>
      </w:divBdr>
    </w:div>
    <w:div w:id="927537852">
      <w:bodyDiv w:val="1"/>
      <w:marLeft w:val="0"/>
      <w:marRight w:val="0"/>
      <w:marTop w:val="0"/>
      <w:marBottom w:val="0"/>
      <w:divBdr>
        <w:top w:val="none" w:sz="0" w:space="0" w:color="auto"/>
        <w:left w:val="none" w:sz="0" w:space="0" w:color="auto"/>
        <w:bottom w:val="none" w:sz="0" w:space="0" w:color="auto"/>
        <w:right w:val="none" w:sz="0" w:space="0" w:color="auto"/>
      </w:divBdr>
    </w:div>
    <w:div w:id="930431115">
      <w:bodyDiv w:val="1"/>
      <w:marLeft w:val="0"/>
      <w:marRight w:val="0"/>
      <w:marTop w:val="0"/>
      <w:marBottom w:val="0"/>
      <w:divBdr>
        <w:top w:val="none" w:sz="0" w:space="0" w:color="auto"/>
        <w:left w:val="none" w:sz="0" w:space="0" w:color="auto"/>
        <w:bottom w:val="none" w:sz="0" w:space="0" w:color="auto"/>
        <w:right w:val="none" w:sz="0" w:space="0" w:color="auto"/>
      </w:divBdr>
    </w:div>
    <w:div w:id="951088773">
      <w:bodyDiv w:val="1"/>
      <w:marLeft w:val="0"/>
      <w:marRight w:val="0"/>
      <w:marTop w:val="0"/>
      <w:marBottom w:val="0"/>
      <w:divBdr>
        <w:top w:val="none" w:sz="0" w:space="0" w:color="auto"/>
        <w:left w:val="none" w:sz="0" w:space="0" w:color="auto"/>
        <w:bottom w:val="none" w:sz="0" w:space="0" w:color="auto"/>
        <w:right w:val="none" w:sz="0" w:space="0" w:color="auto"/>
      </w:divBdr>
    </w:div>
    <w:div w:id="962689568">
      <w:bodyDiv w:val="1"/>
      <w:marLeft w:val="0"/>
      <w:marRight w:val="0"/>
      <w:marTop w:val="0"/>
      <w:marBottom w:val="0"/>
      <w:divBdr>
        <w:top w:val="none" w:sz="0" w:space="0" w:color="auto"/>
        <w:left w:val="none" w:sz="0" w:space="0" w:color="auto"/>
        <w:bottom w:val="none" w:sz="0" w:space="0" w:color="auto"/>
        <w:right w:val="none" w:sz="0" w:space="0" w:color="auto"/>
      </w:divBdr>
    </w:div>
    <w:div w:id="970981568">
      <w:bodyDiv w:val="1"/>
      <w:marLeft w:val="0"/>
      <w:marRight w:val="0"/>
      <w:marTop w:val="0"/>
      <w:marBottom w:val="0"/>
      <w:divBdr>
        <w:top w:val="none" w:sz="0" w:space="0" w:color="auto"/>
        <w:left w:val="none" w:sz="0" w:space="0" w:color="auto"/>
        <w:bottom w:val="none" w:sz="0" w:space="0" w:color="auto"/>
        <w:right w:val="none" w:sz="0" w:space="0" w:color="auto"/>
      </w:divBdr>
      <w:divsChild>
        <w:div w:id="1746418765">
          <w:marLeft w:val="0"/>
          <w:marRight w:val="0"/>
          <w:marTop w:val="0"/>
          <w:marBottom w:val="0"/>
          <w:divBdr>
            <w:top w:val="none" w:sz="0" w:space="0" w:color="auto"/>
            <w:left w:val="none" w:sz="0" w:space="0" w:color="auto"/>
            <w:bottom w:val="none" w:sz="0" w:space="0" w:color="auto"/>
            <w:right w:val="none" w:sz="0" w:space="0" w:color="auto"/>
          </w:divBdr>
          <w:divsChild>
            <w:div w:id="1311863852">
              <w:marLeft w:val="0"/>
              <w:marRight w:val="0"/>
              <w:marTop w:val="0"/>
              <w:marBottom w:val="0"/>
              <w:divBdr>
                <w:top w:val="none" w:sz="0" w:space="0" w:color="auto"/>
                <w:left w:val="none" w:sz="0" w:space="0" w:color="auto"/>
                <w:bottom w:val="none" w:sz="0" w:space="0" w:color="auto"/>
                <w:right w:val="none" w:sz="0" w:space="0" w:color="auto"/>
              </w:divBdr>
              <w:divsChild>
                <w:div w:id="1994526529">
                  <w:marLeft w:val="240"/>
                  <w:marRight w:val="240"/>
                  <w:marTop w:val="30"/>
                  <w:marBottom w:val="0"/>
                  <w:divBdr>
                    <w:top w:val="none" w:sz="0" w:space="0" w:color="auto"/>
                    <w:left w:val="none" w:sz="0" w:space="0" w:color="auto"/>
                    <w:bottom w:val="none" w:sz="0" w:space="0" w:color="auto"/>
                    <w:right w:val="none" w:sz="0" w:space="0" w:color="auto"/>
                  </w:divBdr>
                  <w:divsChild>
                    <w:div w:id="1604461397">
                      <w:marLeft w:val="0"/>
                      <w:marRight w:val="0"/>
                      <w:marTop w:val="0"/>
                      <w:marBottom w:val="0"/>
                      <w:divBdr>
                        <w:top w:val="none" w:sz="0" w:space="0" w:color="auto"/>
                        <w:left w:val="none" w:sz="0" w:space="0" w:color="auto"/>
                        <w:bottom w:val="none" w:sz="0" w:space="0" w:color="auto"/>
                        <w:right w:val="none" w:sz="0" w:space="0" w:color="auto"/>
                      </w:divBdr>
                      <w:divsChild>
                        <w:div w:id="1679119672">
                          <w:marLeft w:val="0"/>
                          <w:marRight w:val="0"/>
                          <w:marTop w:val="0"/>
                          <w:marBottom w:val="0"/>
                          <w:divBdr>
                            <w:top w:val="none" w:sz="0" w:space="0" w:color="auto"/>
                            <w:left w:val="none" w:sz="0" w:space="0" w:color="auto"/>
                            <w:bottom w:val="none" w:sz="0" w:space="0" w:color="auto"/>
                            <w:right w:val="none" w:sz="0" w:space="0" w:color="auto"/>
                          </w:divBdr>
                          <w:divsChild>
                            <w:div w:id="294724947">
                              <w:marLeft w:val="0"/>
                              <w:marRight w:val="0"/>
                              <w:marTop w:val="0"/>
                              <w:marBottom w:val="0"/>
                              <w:divBdr>
                                <w:top w:val="none" w:sz="0" w:space="0" w:color="auto"/>
                                <w:left w:val="none" w:sz="0" w:space="0" w:color="auto"/>
                                <w:bottom w:val="none" w:sz="0" w:space="0" w:color="auto"/>
                                <w:right w:val="none" w:sz="0" w:space="0" w:color="auto"/>
                              </w:divBdr>
                              <w:divsChild>
                                <w:div w:id="1003624026">
                                  <w:marLeft w:val="0"/>
                                  <w:marRight w:val="0"/>
                                  <w:marTop w:val="0"/>
                                  <w:marBottom w:val="0"/>
                                  <w:divBdr>
                                    <w:top w:val="none" w:sz="0" w:space="0" w:color="auto"/>
                                    <w:left w:val="none" w:sz="0" w:space="0" w:color="auto"/>
                                    <w:bottom w:val="none" w:sz="0" w:space="0" w:color="auto"/>
                                    <w:right w:val="none" w:sz="0" w:space="0" w:color="auto"/>
                                  </w:divBdr>
                                  <w:divsChild>
                                    <w:div w:id="868377598">
                                      <w:marLeft w:val="0"/>
                                      <w:marRight w:val="0"/>
                                      <w:marTop w:val="0"/>
                                      <w:marBottom w:val="0"/>
                                      <w:divBdr>
                                        <w:top w:val="none" w:sz="0" w:space="0" w:color="auto"/>
                                        <w:left w:val="none" w:sz="0" w:space="0" w:color="auto"/>
                                        <w:bottom w:val="none" w:sz="0" w:space="0" w:color="auto"/>
                                        <w:right w:val="none" w:sz="0" w:space="0" w:color="auto"/>
                                      </w:divBdr>
                                      <w:divsChild>
                                        <w:div w:id="2002468449">
                                          <w:marLeft w:val="0"/>
                                          <w:marRight w:val="0"/>
                                          <w:marTop w:val="0"/>
                                          <w:marBottom w:val="0"/>
                                          <w:divBdr>
                                            <w:top w:val="none" w:sz="0" w:space="0" w:color="auto"/>
                                            <w:left w:val="none" w:sz="0" w:space="0" w:color="auto"/>
                                            <w:bottom w:val="none" w:sz="0" w:space="0" w:color="auto"/>
                                            <w:right w:val="none" w:sz="0" w:space="0" w:color="auto"/>
                                          </w:divBdr>
                                          <w:divsChild>
                                            <w:div w:id="1073505839">
                                              <w:marLeft w:val="0"/>
                                              <w:marRight w:val="0"/>
                                              <w:marTop w:val="0"/>
                                              <w:marBottom w:val="0"/>
                                              <w:divBdr>
                                                <w:top w:val="none" w:sz="0" w:space="0" w:color="auto"/>
                                                <w:left w:val="none" w:sz="0" w:space="0" w:color="auto"/>
                                                <w:bottom w:val="none" w:sz="0" w:space="0" w:color="auto"/>
                                                <w:right w:val="none" w:sz="0" w:space="0" w:color="auto"/>
                                              </w:divBdr>
                                              <w:divsChild>
                                                <w:div w:id="837037876">
                                                  <w:marLeft w:val="0"/>
                                                  <w:marRight w:val="0"/>
                                                  <w:marTop w:val="0"/>
                                                  <w:marBottom w:val="0"/>
                                                  <w:divBdr>
                                                    <w:top w:val="none" w:sz="0" w:space="0" w:color="auto"/>
                                                    <w:left w:val="none" w:sz="0" w:space="0" w:color="auto"/>
                                                    <w:bottom w:val="none" w:sz="0" w:space="0" w:color="auto"/>
                                                    <w:right w:val="none" w:sz="0" w:space="0" w:color="auto"/>
                                                  </w:divBdr>
                                                  <w:divsChild>
                                                    <w:div w:id="1991128032">
                                                      <w:marLeft w:val="0"/>
                                                      <w:marRight w:val="0"/>
                                                      <w:marTop w:val="0"/>
                                                      <w:marBottom w:val="0"/>
                                                      <w:divBdr>
                                                        <w:top w:val="none" w:sz="0" w:space="0" w:color="auto"/>
                                                        <w:left w:val="none" w:sz="0" w:space="0" w:color="auto"/>
                                                        <w:bottom w:val="none" w:sz="0" w:space="0" w:color="auto"/>
                                                        <w:right w:val="none" w:sz="0" w:space="0" w:color="auto"/>
                                                      </w:divBdr>
                                                      <w:divsChild>
                                                        <w:div w:id="18957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10850">
                                                  <w:marLeft w:val="0"/>
                                                  <w:marRight w:val="0"/>
                                                  <w:marTop w:val="0"/>
                                                  <w:marBottom w:val="0"/>
                                                  <w:divBdr>
                                                    <w:top w:val="none" w:sz="0" w:space="0" w:color="auto"/>
                                                    <w:left w:val="none" w:sz="0" w:space="0" w:color="auto"/>
                                                    <w:bottom w:val="none" w:sz="0" w:space="0" w:color="auto"/>
                                                    <w:right w:val="none" w:sz="0" w:space="0" w:color="auto"/>
                                                  </w:divBdr>
                                                  <w:divsChild>
                                                    <w:div w:id="1075855617">
                                                      <w:marLeft w:val="0"/>
                                                      <w:marRight w:val="0"/>
                                                      <w:marTop w:val="0"/>
                                                      <w:marBottom w:val="0"/>
                                                      <w:divBdr>
                                                        <w:top w:val="none" w:sz="0" w:space="0" w:color="auto"/>
                                                        <w:left w:val="none" w:sz="0" w:space="0" w:color="auto"/>
                                                        <w:bottom w:val="none" w:sz="0" w:space="0" w:color="auto"/>
                                                        <w:right w:val="none" w:sz="0" w:space="0" w:color="auto"/>
                                                      </w:divBdr>
                                                      <w:divsChild>
                                                        <w:div w:id="21285757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86588">
                                              <w:marLeft w:val="0"/>
                                              <w:marRight w:val="0"/>
                                              <w:marTop w:val="0"/>
                                              <w:marBottom w:val="0"/>
                                              <w:divBdr>
                                                <w:top w:val="none" w:sz="0" w:space="0" w:color="auto"/>
                                                <w:left w:val="none" w:sz="0" w:space="0" w:color="auto"/>
                                                <w:bottom w:val="none" w:sz="0" w:space="0" w:color="auto"/>
                                                <w:right w:val="none" w:sz="0" w:space="0" w:color="auto"/>
                                              </w:divBdr>
                                              <w:divsChild>
                                                <w:div w:id="106970332">
                                                  <w:marLeft w:val="0"/>
                                                  <w:marRight w:val="0"/>
                                                  <w:marTop w:val="0"/>
                                                  <w:marBottom w:val="0"/>
                                                  <w:divBdr>
                                                    <w:top w:val="none" w:sz="0" w:space="0" w:color="auto"/>
                                                    <w:left w:val="none" w:sz="0" w:space="0" w:color="auto"/>
                                                    <w:bottom w:val="none" w:sz="0" w:space="0" w:color="auto"/>
                                                    <w:right w:val="none" w:sz="0" w:space="0" w:color="auto"/>
                                                  </w:divBdr>
                                                  <w:divsChild>
                                                    <w:div w:id="1137919228">
                                                      <w:marLeft w:val="0"/>
                                                      <w:marRight w:val="0"/>
                                                      <w:marTop w:val="0"/>
                                                      <w:marBottom w:val="0"/>
                                                      <w:divBdr>
                                                        <w:top w:val="none" w:sz="0" w:space="0" w:color="auto"/>
                                                        <w:left w:val="none" w:sz="0" w:space="0" w:color="auto"/>
                                                        <w:bottom w:val="none" w:sz="0" w:space="0" w:color="auto"/>
                                                        <w:right w:val="none" w:sz="0" w:space="0" w:color="auto"/>
                                                      </w:divBdr>
                                                      <w:divsChild>
                                                        <w:div w:id="1021391812">
                                                          <w:marLeft w:val="0"/>
                                                          <w:marRight w:val="0"/>
                                                          <w:marTop w:val="0"/>
                                                          <w:marBottom w:val="0"/>
                                                          <w:divBdr>
                                                            <w:top w:val="none" w:sz="0" w:space="0" w:color="auto"/>
                                                            <w:left w:val="none" w:sz="0" w:space="0" w:color="auto"/>
                                                            <w:bottom w:val="none" w:sz="0" w:space="0" w:color="auto"/>
                                                            <w:right w:val="none" w:sz="0" w:space="0" w:color="auto"/>
                                                          </w:divBdr>
                                                        </w:div>
                                                        <w:div w:id="515077513">
                                                          <w:marLeft w:val="0"/>
                                                          <w:marRight w:val="0"/>
                                                          <w:marTop w:val="0"/>
                                                          <w:marBottom w:val="0"/>
                                                          <w:divBdr>
                                                            <w:top w:val="none" w:sz="0" w:space="0" w:color="auto"/>
                                                            <w:left w:val="none" w:sz="0" w:space="0" w:color="auto"/>
                                                            <w:bottom w:val="none" w:sz="0" w:space="0" w:color="auto"/>
                                                            <w:right w:val="none" w:sz="0" w:space="0" w:color="auto"/>
                                                          </w:divBdr>
                                                          <w:divsChild>
                                                            <w:div w:id="2389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0740">
                                              <w:marLeft w:val="0"/>
                                              <w:marRight w:val="0"/>
                                              <w:marTop w:val="0"/>
                                              <w:marBottom w:val="0"/>
                                              <w:divBdr>
                                                <w:top w:val="none" w:sz="0" w:space="0" w:color="auto"/>
                                                <w:left w:val="none" w:sz="0" w:space="0" w:color="auto"/>
                                                <w:bottom w:val="none" w:sz="0" w:space="0" w:color="auto"/>
                                                <w:right w:val="none" w:sz="0" w:space="0" w:color="auto"/>
                                              </w:divBdr>
                                              <w:divsChild>
                                                <w:div w:id="1288320954">
                                                  <w:marLeft w:val="0"/>
                                                  <w:marRight w:val="0"/>
                                                  <w:marTop w:val="0"/>
                                                  <w:marBottom w:val="0"/>
                                                  <w:divBdr>
                                                    <w:top w:val="none" w:sz="0" w:space="0" w:color="auto"/>
                                                    <w:left w:val="none" w:sz="0" w:space="0" w:color="auto"/>
                                                    <w:bottom w:val="none" w:sz="0" w:space="0" w:color="auto"/>
                                                    <w:right w:val="none" w:sz="0" w:space="0" w:color="auto"/>
                                                  </w:divBdr>
                                                  <w:divsChild>
                                                    <w:div w:id="1189559622">
                                                      <w:marLeft w:val="0"/>
                                                      <w:marRight w:val="0"/>
                                                      <w:marTop w:val="0"/>
                                                      <w:marBottom w:val="0"/>
                                                      <w:divBdr>
                                                        <w:top w:val="none" w:sz="0" w:space="0" w:color="auto"/>
                                                        <w:left w:val="none" w:sz="0" w:space="0" w:color="auto"/>
                                                        <w:bottom w:val="none" w:sz="0" w:space="0" w:color="auto"/>
                                                        <w:right w:val="none" w:sz="0" w:space="0" w:color="auto"/>
                                                      </w:divBdr>
                                                      <w:divsChild>
                                                        <w:div w:id="295837379">
                                                          <w:marLeft w:val="0"/>
                                                          <w:marRight w:val="0"/>
                                                          <w:marTop w:val="0"/>
                                                          <w:marBottom w:val="0"/>
                                                          <w:divBdr>
                                                            <w:top w:val="none" w:sz="0" w:space="0" w:color="auto"/>
                                                            <w:left w:val="none" w:sz="0" w:space="0" w:color="auto"/>
                                                            <w:bottom w:val="none" w:sz="0" w:space="0" w:color="auto"/>
                                                            <w:right w:val="none" w:sz="0" w:space="0" w:color="auto"/>
                                                          </w:divBdr>
                                                        </w:div>
                                                        <w:div w:id="198779821">
                                                          <w:marLeft w:val="0"/>
                                                          <w:marRight w:val="0"/>
                                                          <w:marTop w:val="0"/>
                                                          <w:marBottom w:val="0"/>
                                                          <w:divBdr>
                                                            <w:top w:val="none" w:sz="0" w:space="0" w:color="auto"/>
                                                            <w:left w:val="none" w:sz="0" w:space="0" w:color="auto"/>
                                                            <w:bottom w:val="none" w:sz="0" w:space="0" w:color="auto"/>
                                                            <w:right w:val="none" w:sz="0" w:space="0" w:color="auto"/>
                                                          </w:divBdr>
                                                          <w:divsChild>
                                                            <w:div w:id="1514492257">
                                                              <w:marLeft w:val="0"/>
                                                              <w:marRight w:val="0"/>
                                                              <w:marTop w:val="0"/>
                                                              <w:marBottom w:val="0"/>
                                                              <w:divBdr>
                                                                <w:top w:val="none" w:sz="0" w:space="0" w:color="auto"/>
                                                                <w:left w:val="none" w:sz="0" w:space="0" w:color="auto"/>
                                                                <w:bottom w:val="none" w:sz="0" w:space="0" w:color="auto"/>
                                                                <w:right w:val="none" w:sz="0" w:space="0" w:color="auto"/>
                                                              </w:divBdr>
                                                              <w:divsChild>
                                                                <w:div w:id="426312131">
                                                                  <w:marLeft w:val="0"/>
                                                                  <w:marRight w:val="0"/>
                                                                  <w:marTop w:val="0"/>
                                                                  <w:marBottom w:val="0"/>
                                                                  <w:divBdr>
                                                                    <w:top w:val="none" w:sz="0" w:space="0" w:color="auto"/>
                                                                    <w:left w:val="none" w:sz="0" w:space="0" w:color="auto"/>
                                                                    <w:bottom w:val="none" w:sz="0" w:space="0" w:color="auto"/>
                                                                    <w:right w:val="none" w:sz="0" w:space="0" w:color="auto"/>
                                                                  </w:divBdr>
                                                                  <w:divsChild>
                                                                    <w:div w:id="590545851">
                                                                      <w:marLeft w:val="0"/>
                                                                      <w:marRight w:val="0"/>
                                                                      <w:marTop w:val="0"/>
                                                                      <w:marBottom w:val="0"/>
                                                                      <w:divBdr>
                                                                        <w:top w:val="none" w:sz="0" w:space="0" w:color="auto"/>
                                                                        <w:left w:val="none" w:sz="0" w:space="0" w:color="auto"/>
                                                                        <w:bottom w:val="none" w:sz="0" w:space="0" w:color="auto"/>
                                                                        <w:right w:val="none" w:sz="0" w:space="0" w:color="auto"/>
                                                                      </w:divBdr>
                                                                    </w:div>
                                                                  </w:divsChild>
                                                                </w:div>
                                                                <w:div w:id="5839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43193">
          <w:marLeft w:val="0"/>
          <w:marRight w:val="0"/>
          <w:marTop w:val="105"/>
          <w:marBottom w:val="105"/>
          <w:divBdr>
            <w:top w:val="single" w:sz="6" w:space="6" w:color="auto"/>
            <w:left w:val="single" w:sz="2" w:space="0" w:color="auto"/>
            <w:bottom w:val="single" w:sz="6" w:space="6" w:color="auto"/>
            <w:right w:val="single" w:sz="2" w:space="0" w:color="auto"/>
          </w:divBdr>
          <w:divsChild>
            <w:div w:id="854075605">
              <w:marLeft w:val="0"/>
              <w:marRight w:val="0"/>
              <w:marTop w:val="0"/>
              <w:marBottom w:val="0"/>
              <w:divBdr>
                <w:top w:val="none" w:sz="0" w:space="0" w:color="auto"/>
                <w:left w:val="none" w:sz="0" w:space="0" w:color="auto"/>
                <w:bottom w:val="none" w:sz="0" w:space="0" w:color="auto"/>
                <w:right w:val="none" w:sz="0" w:space="0" w:color="auto"/>
              </w:divBdr>
              <w:divsChild>
                <w:div w:id="586622503">
                  <w:marLeft w:val="0"/>
                  <w:marRight w:val="0"/>
                  <w:marTop w:val="0"/>
                  <w:marBottom w:val="0"/>
                  <w:divBdr>
                    <w:top w:val="none" w:sz="0" w:space="0" w:color="auto"/>
                    <w:left w:val="none" w:sz="0" w:space="0" w:color="auto"/>
                    <w:bottom w:val="none" w:sz="0" w:space="0" w:color="auto"/>
                    <w:right w:val="none" w:sz="0" w:space="0" w:color="auto"/>
                  </w:divBdr>
                  <w:divsChild>
                    <w:div w:id="1761099007">
                      <w:marLeft w:val="240"/>
                      <w:marRight w:val="240"/>
                      <w:marTop w:val="0"/>
                      <w:marBottom w:val="0"/>
                      <w:divBdr>
                        <w:top w:val="none" w:sz="0" w:space="0" w:color="auto"/>
                        <w:left w:val="none" w:sz="0" w:space="0" w:color="auto"/>
                        <w:bottom w:val="none" w:sz="0" w:space="0" w:color="auto"/>
                        <w:right w:val="none" w:sz="0" w:space="0" w:color="auto"/>
                      </w:divBdr>
                      <w:divsChild>
                        <w:div w:id="1195387493">
                          <w:marLeft w:val="0"/>
                          <w:marRight w:val="0"/>
                          <w:marTop w:val="0"/>
                          <w:marBottom w:val="0"/>
                          <w:divBdr>
                            <w:top w:val="none" w:sz="0" w:space="0" w:color="auto"/>
                            <w:left w:val="none" w:sz="0" w:space="0" w:color="auto"/>
                            <w:bottom w:val="none" w:sz="0" w:space="0" w:color="auto"/>
                            <w:right w:val="none" w:sz="0" w:space="0" w:color="auto"/>
                          </w:divBdr>
                          <w:divsChild>
                            <w:div w:id="677998545">
                              <w:marLeft w:val="0"/>
                              <w:marRight w:val="0"/>
                              <w:marTop w:val="0"/>
                              <w:marBottom w:val="0"/>
                              <w:divBdr>
                                <w:top w:val="single" w:sz="6" w:space="0" w:color="auto"/>
                                <w:left w:val="single" w:sz="2" w:space="0" w:color="auto"/>
                                <w:bottom w:val="single" w:sz="6" w:space="0" w:color="auto"/>
                                <w:right w:val="single" w:sz="2" w:space="0" w:color="auto"/>
                              </w:divBdr>
                              <w:divsChild>
                                <w:div w:id="634258477">
                                  <w:marLeft w:val="0"/>
                                  <w:marRight w:val="0"/>
                                  <w:marTop w:val="0"/>
                                  <w:marBottom w:val="0"/>
                                  <w:divBdr>
                                    <w:top w:val="none" w:sz="0" w:space="0" w:color="auto"/>
                                    <w:left w:val="none" w:sz="0" w:space="0" w:color="auto"/>
                                    <w:bottom w:val="none" w:sz="0" w:space="0" w:color="auto"/>
                                    <w:right w:val="none" w:sz="0" w:space="0" w:color="auto"/>
                                  </w:divBdr>
                                  <w:divsChild>
                                    <w:div w:id="1984656957">
                                      <w:marLeft w:val="0"/>
                                      <w:marRight w:val="0"/>
                                      <w:marTop w:val="0"/>
                                      <w:marBottom w:val="0"/>
                                      <w:divBdr>
                                        <w:top w:val="none" w:sz="0" w:space="0" w:color="auto"/>
                                        <w:left w:val="none" w:sz="0" w:space="0" w:color="auto"/>
                                        <w:bottom w:val="none" w:sz="0" w:space="0" w:color="auto"/>
                                        <w:right w:val="none" w:sz="0" w:space="0" w:color="auto"/>
                                      </w:divBdr>
                                      <w:divsChild>
                                        <w:div w:id="1599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584147">
          <w:marLeft w:val="0"/>
          <w:marRight w:val="0"/>
          <w:marTop w:val="0"/>
          <w:marBottom w:val="0"/>
          <w:divBdr>
            <w:top w:val="single" w:sz="6" w:space="0" w:color="auto"/>
            <w:left w:val="single" w:sz="2" w:space="0" w:color="auto"/>
            <w:bottom w:val="single" w:sz="6" w:space="0" w:color="auto"/>
            <w:right w:val="single" w:sz="2" w:space="0" w:color="auto"/>
          </w:divBdr>
          <w:divsChild>
            <w:div w:id="1725643322">
              <w:marLeft w:val="0"/>
              <w:marRight w:val="0"/>
              <w:marTop w:val="0"/>
              <w:marBottom w:val="0"/>
              <w:divBdr>
                <w:top w:val="none" w:sz="0" w:space="0" w:color="auto"/>
                <w:left w:val="none" w:sz="0" w:space="0" w:color="auto"/>
                <w:bottom w:val="none" w:sz="0" w:space="0" w:color="auto"/>
                <w:right w:val="none" w:sz="0" w:space="0" w:color="auto"/>
              </w:divBdr>
              <w:divsChild>
                <w:div w:id="1389107625">
                  <w:marLeft w:val="240"/>
                  <w:marRight w:val="240"/>
                  <w:marTop w:val="0"/>
                  <w:marBottom w:val="0"/>
                  <w:divBdr>
                    <w:top w:val="none" w:sz="0" w:space="0" w:color="auto"/>
                    <w:left w:val="none" w:sz="0" w:space="0" w:color="auto"/>
                    <w:bottom w:val="none" w:sz="0" w:space="0" w:color="auto"/>
                    <w:right w:val="none" w:sz="0" w:space="0" w:color="auto"/>
                  </w:divBdr>
                  <w:divsChild>
                    <w:div w:id="684400542">
                      <w:marLeft w:val="0"/>
                      <w:marRight w:val="0"/>
                      <w:marTop w:val="0"/>
                      <w:marBottom w:val="0"/>
                      <w:divBdr>
                        <w:top w:val="none" w:sz="0" w:space="0" w:color="auto"/>
                        <w:left w:val="none" w:sz="0" w:space="0" w:color="auto"/>
                        <w:bottom w:val="none" w:sz="0" w:space="0" w:color="auto"/>
                        <w:right w:val="none" w:sz="0" w:space="0" w:color="auto"/>
                      </w:divBdr>
                    </w:div>
                    <w:div w:id="570116313">
                      <w:marLeft w:val="0"/>
                      <w:marRight w:val="0"/>
                      <w:marTop w:val="0"/>
                      <w:marBottom w:val="0"/>
                      <w:divBdr>
                        <w:top w:val="none" w:sz="0" w:space="0" w:color="auto"/>
                        <w:left w:val="none" w:sz="0" w:space="0" w:color="auto"/>
                        <w:bottom w:val="none" w:sz="0" w:space="0" w:color="auto"/>
                        <w:right w:val="none" w:sz="0" w:space="0" w:color="auto"/>
                      </w:divBdr>
                      <w:divsChild>
                        <w:div w:id="21344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28286">
          <w:marLeft w:val="0"/>
          <w:marRight w:val="0"/>
          <w:marTop w:val="0"/>
          <w:marBottom w:val="0"/>
          <w:divBdr>
            <w:top w:val="single" w:sz="6" w:space="0" w:color="auto"/>
            <w:left w:val="single" w:sz="2" w:space="0" w:color="auto"/>
            <w:bottom w:val="single" w:sz="6" w:space="0" w:color="auto"/>
            <w:right w:val="single" w:sz="2" w:space="0" w:color="auto"/>
          </w:divBdr>
          <w:divsChild>
            <w:div w:id="2111005063">
              <w:marLeft w:val="0"/>
              <w:marRight w:val="0"/>
              <w:marTop w:val="0"/>
              <w:marBottom w:val="0"/>
              <w:divBdr>
                <w:top w:val="none" w:sz="0" w:space="0" w:color="auto"/>
                <w:left w:val="none" w:sz="0" w:space="0" w:color="auto"/>
                <w:bottom w:val="none" w:sz="0" w:space="0" w:color="auto"/>
                <w:right w:val="none" w:sz="0" w:space="0" w:color="auto"/>
              </w:divBdr>
              <w:divsChild>
                <w:div w:id="1959869474">
                  <w:marLeft w:val="240"/>
                  <w:marRight w:val="240"/>
                  <w:marTop w:val="0"/>
                  <w:marBottom w:val="0"/>
                  <w:divBdr>
                    <w:top w:val="none" w:sz="0" w:space="0" w:color="auto"/>
                    <w:left w:val="none" w:sz="0" w:space="0" w:color="auto"/>
                    <w:bottom w:val="none" w:sz="0" w:space="0" w:color="auto"/>
                    <w:right w:val="none" w:sz="0" w:space="0" w:color="auto"/>
                  </w:divBdr>
                  <w:divsChild>
                    <w:div w:id="1995209560">
                      <w:marLeft w:val="0"/>
                      <w:marRight w:val="0"/>
                      <w:marTop w:val="0"/>
                      <w:marBottom w:val="0"/>
                      <w:divBdr>
                        <w:top w:val="none" w:sz="0" w:space="0" w:color="auto"/>
                        <w:left w:val="none" w:sz="0" w:space="0" w:color="auto"/>
                        <w:bottom w:val="none" w:sz="0" w:space="0" w:color="auto"/>
                        <w:right w:val="none" w:sz="0" w:space="0" w:color="auto"/>
                      </w:divBdr>
                    </w:div>
                    <w:div w:id="668757700">
                      <w:marLeft w:val="0"/>
                      <w:marRight w:val="0"/>
                      <w:marTop w:val="0"/>
                      <w:marBottom w:val="0"/>
                      <w:divBdr>
                        <w:top w:val="none" w:sz="0" w:space="0" w:color="auto"/>
                        <w:left w:val="none" w:sz="0" w:space="0" w:color="auto"/>
                        <w:bottom w:val="none" w:sz="0" w:space="0" w:color="auto"/>
                        <w:right w:val="none" w:sz="0" w:space="0" w:color="auto"/>
                      </w:divBdr>
                      <w:divsChild>
                        <w:div w:id="1941910282">
                          <w:marLeft w:val="0"/>
                          <w:marRight w:val="0"/>
                          <w:marTop w:val="0"/>
                          <w:marBottom w:val="0"/>
                          <w:divBdr>
                            <w:top w:val="none" w:sz="0" w:space="0" w:color="auto"/>
                            <w:left w:val="none" w:sz="0" w:space="0" w:color="auto"/>
                            <w:bottom w:val="none" w:sz="0" w:space="0" w:color="auto"/>
                            <w:right w:val="none" w:sz="0" w:space="0" w:color="auto"/>
                          </w:divBdr>
                          <w:divsChild>
                            <w:div w:id="1537961603">
                              <w:marLeft w:val="0"/>
                              <w:marRight w:val="0"/>
                              <w:marTop w:val="0"/>
                              <w:marBottom w:val="0"/>
                              <w:divBdr>
                                <w:top w:val="none" w:sz="0" w:space="0" w:color="auto"/>
                                <w:left w:val="none" w:sz="0" w:space="0" w:color="auto"/>
                                <w:bottom w:val="none" w:sz="0" w:space="0" w:color="auto"/>
                                <w:right w:val="none" w:sz="0" w:space="0" w:color="auto"/>
                              </w:divBdr>
                              <w:divsChild>
                                <w:div w:id="247807356">
                                  <w:marLeft w:val="0"/>
                                  <w:marRight w:val="0"/>
                                  <w:marTop w:val="0"/>
                                  <w:marBottom w:val="0"/>
                                  <w:divBdr>
                                    <w:top w:val="none" w:sz="0" w:space="0" w:color="auto"/>
                                    <w:left w:val="none" w:sz="0" w:space="0" w:color="auto"/>
                                    <w:bottom w:val="none" w:sz="0" w:space="0" w:color="auto"/>
                                    <w:right w:val="none" w:sz="0" w:space="0" w:color="auto"/>
                                  </w:divBdr>
                                </w:div>
                              </w:divsChild>
                            </w:div>
                            <w:div w:id="1214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63056">
      <w:bodyDiv w:val="1"/>
      <w:marLeft w:val="0"/>
      <w:marRight w:val="0"/>
      <w:marTop w:val="0"/>
      <w:marBottom w:val="0"/>
      <w:divBdr>
        <w:top w:val="none" w:sz="0" w:space="0" w:color="auto"/>
        <w:left w:val="none" w:sz="0" w:space="0" w:color="auto"/>
        <w:bottom w:val="none" w:sz="0" w:space="0" w:color="auto"/>
        <w:right w:val="none" w:sz="0" w:space="0" w:color="auto"/>
      </w:divBdr>
    </w:div>
    <w:div w:id="1013075565">
      <w:bodyDiv w:val="1"/>
      <w:marLeft w:val="0"/>
      <w:marRight w:val="0"/>
      <w:marTop w:val="0"/>
      <w:marBottom w:val="0"/>
      <w:divBdr>
        <w:top w:val="none" w:sz="0" w:space="0" w:color="auto"/>
        <w:left w:val="none" w:sz="0" w:space="0" w:color="auto"/>
        <w:bottom w:val="none" w:sz="0" w:space="0" w:color="auto"/>
        <w:right w:val="none" w:sz="0" w:space="0" w:color="auto"/>
      </w:divBdr>
    </w:div>
    <w:div w:id="1018461013">
      <w:bodyDiv w:val="1"/>
      <w:marLeft w:val="0"/>
      <w:marRight w:val="0"/>
      <w:marTop w:val="0"/>
      <w:marBottom w:val="0"/>
      <w:divBdr>
        <w:top w:val="none" w:sz="0" w:space="0" w:color="auto"/>
        <w:left w:val="none" w:sz="0" w:space="0" w:color="auto"/>
        <w:bottom w:val="none" w:sz="0" w:space="0" w:color="auto"/>
        <w:right w:val="none" w:sz="0" w:space="0" w:color="auto"/>
      </w:divBdr>
    </w:div>
    <w:div w:id="1033579334">
      <w:bodyDiv w:val="1"/>
      <w:marLeft w:val="0"/>
      <w:marRight w:val="0"/>
      <w:marTop w:val="0"/>
      <w:marBottom w:val="0"/>
      <w:divBdr>
        <w:top w:val="none" w:sz="0" w:space="0" w:color="auto"/>
        <w:left w:val="none" w:sz="0" w:space="0" w:color="auto"/>
        <w:bottom w:val="none" w:sz="0" w:space="0" w:color="auto"/>
        <w:right w:val="none" w:sz="0" w:space="0" w:color="auto"/>
      </w:divBdr>
    </w:div>
    <w:div w:id="1052391158">
      <w:bodyDiv w:val="1"/>
      <w:marLeft w:val="0"/>
      <w:marRight w:val="0"/>
      <w:marTop w:val="0"/>
      <w:marBottom w:val="0"/>
      <w:divBdr>
        <w:top w:val="none" w:sz="0" w:space="0" w:color="auto"/>
        <w:left w:val="none" w:sz="0" w:space="0" w:color="auto"/>
        <w:bottom w:val="none" w:sz="0" w:space="0" w:color="auto"/>
        <w:right w:val="none" w:sz="0" w:space="0" w:color="auto"/>
      </w:divBdr>
    </w:div>
    <w:div w:id="1062557995">
      <w:bodyDiv w:val="1"/>
      <w:marLeft w:val="0"/>
      <w:marRight w:val="0"/>
      <w:marTop w:val="0"/>
      <w:marBottom w:val="0"/>
      <w:divBdr>
        <w:top w:val="none" w:sz="0" w:space="0" w:color="auto"/>
        <w:left w:val="none" w:sz="0" w:space="0" w:color="auto"/>
        <w:bottom w:val="none" w:sz="0" w:space="0" w:color="auto"/>
        <w:right w:val="none" w:sz="0" w:space="0" w:color="auto"/>
      </w:divBdr>
    </w:div>
    <w:div w:id="1102141040">
      <w:bodyDiv w:val="1"/>
      <w:marLeft w:val="0"/>
      <w:marRight w:val="0"/>
      <w:marTop w:val="0"/>
      <w:marBottom w:val="0"/>
      <w:divBdr>
        <w:top w:val="none" w:sz="0" w:space="0" w:color="auto"/>
        <w:left w:val="none" w:sz="0" w:space="0" w:color="auto"/>
        <w:bottom w:val="none" w:sz="0" w:space="0" w:color="auto"/>
        <w:right w:val="none" w:sz="0" w:space="0" w:color="auto"/>
      </w:divBdr>
    </w:div>
    <w:div w:id="1105659526">
      <w:bodyDiv w:val="1"/>
      <w:marLeft w:val="0"/>
      <w:marRight w:val="0"/>
      <w:marTop w:val="0"/>
      <w:marBottom w:val="0"/>
      <w:divBdr>
        <w:top w:val="none" w:sz="0" w:space="0" w:color="auto"/>
        <w:left w:val="none" w:sz="0" w:space="0" w:color="auto"/>
        <w:bottom w:val="none" w:sz="0" w:space="0" w:color="auto"/>
        <w:right w:val="none" w:sz="0" w:space="0" w:color="auto"/>
      </w:divBdr>
    </w:div>
    <w:div w:id="1113863475">
      <w:bodyDiv w:val="1"/>
      <w:marLeft w:val="0"/>
      <w:marRight w:val="0"/>
      <w:marTop w:val="0"/>
      <w:marBottom w:val="0"/>
      <w:divBdr>
        <w:top w:val="none" w:sz="0" w:space="0" w:color="auto"/>
        <w:left w:val="none" w:sz="0" w:space="0" w:color="auto"/>
        <w:bottom w:val="none" w:sz="0" w:space="0" w:color="auto"/>
        <w:right w:val="none" w:sz="0" w:space="0" w:color="auto"/>
      </w:divBdr>
    </w:div>
    <w:div w:id="1128627154">
      <w:bodyDiv w:val="1"/>
      <w:marLeft w:val="0"/>
      <w:marRight w:val="0"/>
      <w:marTop w:val="0"/>
      <w:marBottom w:val="0"/>
      <w:divBdr>
        <w:top w:val="none" w:sz="0" w:space="0" w:color="auto"/>
        <w:left w:val="none" w:sz="0" w:space="0" w:color="auto"/>
        <w:bottom w:val="none" w:sz="0" w:space="0" w:color="auto"/>
        <w:right w:val="none" w:sz="0" w:space="0" w:color="auto"/>
      </w:divBdr>
    </w:div>
    <w:div w:id="1146972313">
      <w:bodyDiv w:val="1"/>
      <w:marLeft w:val="0"/>
      <w:marRight w:val="0"/>
      <w:marTop w:val="0"/>
      <w:marBottom w:val="0"/>
      <w:divBdr>
        <w:top w:val="none" w:sz="0" w:space="0" w:color="auto"/>
        <w:left w:val="none" w:sz="0" w:space="0" w:color="auto"/>
        <w:bottom w:val="none" w:sz="0" w:space="0" w:color="auto"/>
        <w:right w:val="none" w:sz="0" w:space="0" w:color="auto"/>
      </w:divBdr>
    </w:div>
    <w:div w:id="1156991811">
      <w:bodyDiv w:val="1"/>
      <w:marLeft w:val="0"/>
      <w:marRight w:val="0"/>
      <w:marTop w:val="0"/>
      <w:marBottom w:val="0"/>
      <w:divBdr>
        <w:top w:val="none" w:sz="0" w:space="0" w:color="auto"/>
        <w:left w:val="none" w:sz="0" w:space="0" w:color="auto"/>
        <w:bottom w:val="none" w:sz="0" w:space="0" w:color="auto"/>
        <w:right w:val="none" w:sz="0" w:space="0" w:color="auto"/>
      </w:divBdr>
    </w:div>
    <w:div w:id="1172570578">
      <w:bodyDiv w:val="1"/>
      <w:marLeft w:val="0"/>
      <w:marRight w:val="0"/>
      <w:marTop w:val="0"/>
      <w:marBottom w:val="0"/>
      <w:divBdr>
        <w:top w:val="none" w:sz="0" w:space="0" w:color="auto"/>
        <w:left w:val="none" w:sz="0" w:space="0" w:color="auto"/>
        <w:bottom w:val="none" w:sz="0" w:space="0" w:color="auto"/>
        <w:right w:val="none" w:sz="0" w:space="0" w:color="auto"/>
      </w:divBdr>
    </w:div>
    <w:div w:id="1195921341">
      <w:bodyDiv w:val="1"/>
      <w:marLeft w:val="0"/>
      <w:marRight w:val="0"/>
      <w:marTop w:val="0"/>
      <w:marBottom w:val="0"/>
      <w:divBdr>
        <w:top w:val="none" w:sz="0" w:space="0" w:color="auto"/>
        <w:left w:val="none" w:sz="0" w:space="0" w:color="auto"/>
        <w:bottom w:val="none" w:sz="0" w:space="0" w:color="auto"/>
        <w:right w:val="none" w:sz="0" w:space="0" w:color="auto"/>
      </w:divBdr>
    </w:div>
    <w:div w:id="1254362593">
      <w:bodyDiv w:val="1"/>
      <w:marLeft w:val="0"/>
      <w:marRight w:val="0"/>
      <w:marTop w:val="0"/>
      <w:marBottom w:val="0"/>
      <w:divBdr>
        <w:top w:val="none" w:sz="0" w:space="0" w:color="auto"/>
        <w:left w:val="none" w:sz="0" w:space="0" w:color="auto"/>
        <w:bottom w:val="none" w:sz="0" w:space="0" w:color="auto"/>
        <w:right w:val="none" w:sz="0" w:space="0" w:color="auto"/>
      </w:divBdr>
    </w:div>
    <w:div w:id="1282347407">
      <w:bodyDiv w:val="1"/>
      <w:marLeft w:val="0"/>
      <w:marRight w:val="0"/>
      <w:marTop w:val="0"/>
      <w:marBottom w:val="0"/>
      <w:divBdr>
        <w:top w:val="none" w:sz="0" w:space="0" w:color="auto"/>
        <w:left w:val="none" w:sz="0" w:space="0" w:color="auto"/>
        <w:bottom w:val="none" w:sz="0" w:space="0" w:color="auto"/>
        <w:right w:val="none" w:sz="0" w:space="0" w:color="auto"/>
      </w:divBdr>
    </w:div>
    <w:div w:id="1314290043">
      <w:bodyDiv w:val="1"/>
      <w:marLeft w:val="0"/>
      <w:marRight w:val="0"/>
      <w:marTop w:val="0"/>
      <w:marBottom w:val="0"/>
      <w:divBdr>
        <w:top w:val="none" w:sz="0" w:space="0" w:color="auto"/>
        <w:left w:val="none" w:sz="0" w:space="0" w:color="auto"/>
        <w:bottom w:val="none" w:sz="0" w:space="0" w:color="auto"/>
        <w:right w:val="none" w:sz="0" w:space="0" w:color="auto"/>
      </w:divBdr>
    </w:div>
    <w:div w:id="1330402491">
      <w:bodyDiv w:val="1"/>
      <w:marLeft w:val="0"/>
      <w:marRight w:val="0"/>
      <w:marTop w:val="0"/>
      <w:marBottom w:val="0"/>
      <w:divBdr>
        <w:top w:val="none" w:sz="0" w:space="0" w:color="auto"/>
        <w:left w:val="none" w:sz="0" w:space="0" w:color="auto"/>
        <w:bottom w:val="none" w:sz="0" w:space="0" w:color="auto"/>
        <w:right w:val="none" w:sz="0" w:space="0" w:color="auto"/>
      </w:divBdr>
    </w:div>
    <w:div w:id="1365981983">
      <w:bodyDiv w:val="1"/>
      <w:marLeft w:val="0"/>
      <w:marRight w:val="0"/>
      <w:marTop w:val="0"/>
      <w:marBottom w:val="0"/>
      <w:divBdr>
        <w:top w:val="none" w:sz="0" w:space="0" w:color="auto"/>
        <w:left w:val="none" w:sz="0" w:space="0" w:color="auto"/>
        <w:bottom w:val="none" w:sz="0" w:space="0" w:color="auto"/>
        <w:right w:val="none" w:sz="0" w:space="0" w:color="auto"/>
      </w:divBdr>
    </w:div>
    <w:div w:id="1373765967">
      <w:bodyDiv w:val="1"/>
      <w:marLeft w:val="0"/>
      <w:marRight w:val="0"/>
      <w:marTop w:val="0"/>
      <w:marBottom w:val="0"/>
      <w:divBdr>
        <w:top w:val="none" w:sz="0" w:space="0" w:color="auto"/>
        <w:left w:val="none" w:sz="0" w:space="0" w:color="auto"/>
        <w:bottom w:val="none" w:sz="0" w:space="0" w:color="auto"/>
        <w:right w:val="none" w:sz="0" w:space="0" w:color="auto"/>
      </w:divBdr>
    </w:div>
    <w:div w:id="1376658436">
      <w:bodyDiv w:val="1"/>
      <w:marLeft w:val="0"/>
      <w:marRight w:val="0"/>
      <w:marTop w:val="0"/>
      <w:marBottom w:val="0"/>
      <w:divBdr>
        <w:top w:val="none" w:sz="0" w:space="0" w:color="auto"/>
        <w:left w:val="none" w:sz="0" w:space="0" w:color="auto"/>
        <w:bottom w:val="none" w:sz="0" w:space="0" w:color="auto"/>
        <w:right w:val="none" w:sz="0" w:space="0" w:color="auto"/>
      </w:divBdr>
    </w:div>
    <w:div w:id="1386567572">
      <w:bodyDiv w:val="1"/>
      <w:marLeft w:val="0"/>
      <w:marRight w:val="0"/>
      <w:marTop w:val="0"/>
      <w:marBottom w:val="0"/>
      <w:divBdr>
        <w:top w:val="none" w:sz="0" w:space="0" w:color="auto"/>
        <w:left w:val="none" w:sz="0" w:space="0" w:color="auto"/>
        <w:bottom w:val="none" w:sz="0" w:space="0" w:color="auto"/>
        <w:right w:val="none" w:sz="0" w:space="0" w:color="auto"/>
      </w:divBdr>
    </w:div>
    <w:div w:id="1397321541">
      <w:bodyDiv w:val="1"/>
      <w:marLeft w:val="0"/>
      <w:marRight w:val="0"/>
      <w:marTop w:val="0"/>
      <w:marBottom w:val="0"/>
      <w:divBdr>
        <w:top w:val="none" w:sz="0" w:space="0" w:color="auto"/>
        <w:left w:val="none" w:sz="0" w:space="0" w:color="auto"/>
        <w:bottom w:val="none" w:sz="0" w:space="0" w:color="auto"/>
        <w:right w:val="none" w:sz="0" w:space="0" w:color="auto"/>
      </w:divBdr>
    </w:div>
    <w:div w:id="1433934754">
      <w:bodyDiv w:val="1"/>
      <w:marLeft w:val="0"/>
      <w:marRight w:val="0"/>
      <w:marTop w:val="0"/>
      <w:marBottom w:val="0"/>
      <w:divBdr>
        <w:top w:val="none" w:sz="0" w:space="0" w:color="auto"/>
        <w:left w:val="none" w:sz="0" w:space="0" w:color="auto"/>
        <w:bottom w:val="none" w:sz="0" w:space="0" w:color="auto"/>
        <w:right w:val="none" w:sz="0" w:space="0" w:color="auto"/>
      </w:divBdr>
    </w:div>
    <w:div w:id="1438596740">
      <w:bodyDiv w:val="1"/>
      <w:marLeft w:val="0"/>
      <w:marRight w:val="0"/>
      <w:marTop w:val="0"/>
      <w:marBottom w:val="0"/>
      <w:divBdr>
        <w:top w:val="none" w:sz="0" w:space="0" w:color="auto"/>
        <w:left w:val="none" w:sz="0" w:space="0" w:color="auto"/>
        <w:bottom w:val="none" w:sz="0" w:space="0" w:color="auto"/>
        <w:right w:val="none" w:sz="0" w:space="0" w:color="auto"/>
      </w:divBdr>
    </w:div>
    <w:div w:id="1460107558">
      <w:bodyDiv w:val="1"/>
      <w:marLeft w:val="0"/>
      <w:marRight w:val="0"/>
      <w:marTop w:val="0"/>
      <w:marBottom w:val="0"/>
      <w:divBdr>
        <w:top w:val="none" w:sz="0" w:space="0" w:color="auto"/>
        <w:left w:val="none" w:sz="0" w:space="0" w:color="auto"/>
        <w:bottom w:val="none" w:sz="0" w:space="0" w:color="auto"/>
        <w:right w:val="none" w:sz="0" w:space="0" w:color="auto"/>
      </w:divBdr>
    </w:div>
    <w:div w:id="1488864913">
      <w:bodyDiv w:val="1"/>
      <w:marLeft w:val="0"/>
      <w:marRight w:val="0"/>
      <w:marTop w:val="0"/>
      <w:marBottom w:val="0"/>
      <w:divBdr>
        <w:top w:val="none" w:sz="0" w:space="0" w:color="auto"/>
        <w:left w:val="none" w:sz="0" w:space="0" w:color="auto"/>
        <w:bottom w:val="none" w:sz="0" w:space="0" w:color="auto"/>
        <w:right w:val="none" w:sz="0" w:space="0" w:color="auto"/>
      </w:divBdr>
    </w:div>
    <w:div w:id="1507744863">
      <w:bodyDiv w:val="1"/>
      <w:marLeft w:val="0"/>
      <w:marRight w:val="0"/>
      <w:marTop w:val="0"/>
      <w:marBottom w:val="0"/>
      <w:divBdr>
        <w:top w:val="none" w:sz="0" w:space="0" w:color="auto"/>
        <w:left w:val="none" w:sz="0" w:space="0" w:color="auto"/>
        <w:bottom w:val="none" w:sz="0" w:space="0" w:color="auto"/>
        <w:right w:val="none" w:sz="0" w:space="0" w:color="auto"/>
      </w:divBdr>
    </w:div>
    <w:div w:id="1535582681">
      <w:bodyDiv w:val="1"/>
      <w:marLeft w:val="0"/>
      <w:marRight w:val="0"/>
      <w:marTop w:val="0"/>
      <w:marBottom w:val="0"/>
      <w:divBdr>
        <w:top w:val="none" w:sz="0" w:space="0" w:color="auto"/>
        <w:left w:val="none" w:sz="0" w:space="0" w:color="auto"/>
        <w:bottom w:val="none" w:sz="0" w:space="0" w:color="auto"/>
        <w:right w:val="none" w:sz="0" w:space="0" w:color="auto"/>
      </w:divBdr>
    </w:div>
    <w:div w:id="1594897230">
      <w:bodyDiv w:val="1"/>
      <w:marLeft w:val="0"/>
      <w:marRight w:val="0"/>
      <w:marTop w:val="0"/>
      <w:marBottom w:val="0"/>
      <w:divBdr>
        <w:top w:val="none" w:sz="0" w:space="0" w:color="auto"/>
        <w:left w:val="none" w:sz="0" w:space="0" w:color="auto"/>
        <w:bottom w:val="none" w:sz="0" w:space="0" w:color="auto"/>
        <w:right w:val="none" w:sz="0" w:space="0" w:color="auto"/>
      </w:divBdr>
    </w:div>
    <w:div w:id="1603340150">
      <w:bodyDiv w:val="1"/>
      <w:marLeft w:val="0"/>
      <w:marRight w:val="0"/>
      <w:marTop w:val="0"/>
      <w:marBottom w:val="0"/>
      <w:divBdr>
        <w:top w:val="none" w:sz="0" w:space="0" w:color="auto"/>
        <w:left w:val="none" w:sz="0" w:space="0" w:color="auto"/>
        <w:bottom w:val="none" w:sz="0" w:space="0" w:color="auto"/>
        <w:right w:val="none" w:sz="0" w:space="0" w:color="auto"/>
      </w:divBdr>
    </w:div>
    <w:div w:id="1606572965">
      <w:bodyDiv w:val="1"/>
      <w:marLeft w:val="0"/>
      <w:marRight w:val="0"/>
      <w:marTop w:val="0"/>
      <w:marBottom w:val="0"/>
      <w:divBdr>
        <w:top w:val="none" w:sz="0" w:space="0" w:color="auto"/>
        <w:left w:val="none" w:sz="0" w:space="0" w:color="auto"/>
        <w:bottom w:val="none" w:sz="0" w:space="0" w:color="auto"/>
        <w:right w:val="none" w:sz="0" w:space="0" w:color="auto"/>
      </w:divBdr>
    </w:div>
    <w:div w:id="1621912993">
      <w:bodyDiv w:val="1"/>
      <w:marLeft w:val="0"/>
      <w:marRight w:val="0"/>
      <w:marTop w:val="0"/>
      <w:marBottom w:val="0"/>
      <w:divBdr>
        <w:top w:val="none" w:sz="0" w:space="0" w:color="auto"/>
        <w:left w:val="none" w:sz="0" w:space="0" w:color="auto"/>
        <w:bottom w:val="none" w:sz="0" w:space="0" w:color="auto"/>
        <w:right w:val="none" w:sz="0" w:space="0" w:color="auto"/>
      </w:divBdr>
    </w:div>
    <w:div w:id="1622570968">
      <w:bodyDiv w:val="1"/>
      <w:marLeft w:val="0"/>
      <w:marRight w:val="0"/>
      <w:marTop w:val="0"/>
      <w:marBottom w:val="0"/>
      <w:divBdr>
        <w:top w:val="none" w:sz="0" w:space="0" w:color="auto"/>
        <w:left w:val="none" w:sz="0" w:space="0" w:color="auto"/>
        <w:bottom w:val="none" w:sz="0" w:space="0" w:color="auto"/>
        <w:right w:val="none" w:sz="0" w:space="0" w:color="auto"/>
      </w:divBdr>
    </w:div>
    <w:div w:id="1628731256">
      <w:bodyDiv w:val="1"/>
      <w:marLeft w:val="0"/>
      <w:marRight w:val="0"/>
      <w:marTop w:val="0"/>
      <w:marBottom w:val="0"/>
      <w:divBdr>
        <w:top w:val="none" w:sz="0" w:space="0" w:color="auto"/>
        <w:left w:val="none" w:sz="0" w:space="0" w:color="auto"/>
        <w:bottom w:val="none" w:sz="0" w:space="0" w:color="auto"/>
        <w:right w:val="none" w:sz="0" w:space="0" w:color="auto"/>
      </w:divBdr>
    </w:div>
    <w:div w:id="1649169671">
      <w:bodyDiv w:val="1"/>
      <w:marLeft w:val="0"/>
      <w:marRight w:val="0"/>
      <w:marTop w:val="0"/>
      <w:marBottom w:val="0"/>
      <w:divBdr>
        <w:top w:val="none" w:sz="0" w:space="0" w:color="auto"/>
        <w:left w:val="none" w:sz="0" w:space="0" w:color="auto"/>
        <w:bottom w:val="none" w:sz="0" w:space="0" w:color="auto"/>
        <w:right w:val="none" w:sz="0" w:space="0" w:color="auto"/>
      </w:divBdr>
    </w:div>
    <w:div w:id="1680541274">
      <w:bodyDiv w:val="1"/>
      <w:marLeft w:val="0"/>
      <w:marRight w:val="0"/>
      <w:marTop w:val="0"/>
      <w:marBottom w:val="0"/>
      <w:divBdr>
        <w:top w:val="none" w:sz="0" w:space="0" w:color="auto"/>
        <w:left w:val="none" w:sz="0" w:space="0" w:color="auto"/>
        <w:bottom w:val="none" w:sz="0" w:space="0" w:color="auto"/>
        <w:right w:val="none" w:sz="0" w:space="0" w:color="auto"/>
      </w:divBdr>
    </w:div>
    <w:div w:id="1713386923">
      <w:bodyDiv w:val="1"/>
      <w:marLeft w:val="0"/>
      <w:marRight w:val="0"/>
      <w:marTop w:val="0"/>
      <w:marBottom w:val="0"/>
      <w:divBdr>
        <w:top w:val="none" w:sz="0" w:space="0" w:color="auto"/>
        <w:left w:val="none" w:sz="0" w:space="0" w:color="auto"/>
        <w:bottom w:val="none" w:sz="0" w:space="0" w:color="auto"/>
        <w:right w:val="none" w:sz="0" w:space="0" w:color="auto"/>
      </w:divBdr>
    </w:div>
    <w:div w:id="1760520108">
      <w:bodyDiv w:val="1"/>
      <w:marLeft w:val="0"/>
      <w:marRight w:val="0"/>
      <w:marTop w:val="0"/>
      <w:marBottom w:val="0"/>
      <w:divBdr>
        <w:top w:val="none" w:sz="0" w:space="0" w:color="auto"/>
        <w:left w:val="none" w:sz="0" w:space="0" w:color="auto"/>
        <w:bottom w:val="none" w:sz="0" w:space="0" w:color="auto"/>
        <w:right w:val="none" w:sz="0" w:space="0" w:color="auto"/>
      </w:divBdr>
    </w:div>
    <w:div w:id="1784035109">
      <w:bodyDiv w:val="1"/>
      <w:marLeft w:val="0"/>
      <w:marRight w:val="0"/>
      <w:marTop w:val="0"/>
      <w:marBottom w:val="0"/>
      <w:divBdr>
        <w:top w:val="none" w:sz="0" w:space="0" w:color="auto"/>
        <w:left w:val="none" w:sz="0" w:space="0" w:color="auto"/>
        <w:bottom w:val="none" w:sz="0" w:space="0" w:color="auto"/>
        <w:right w:val="none" w:sz="0" w:space="0" w:color="auto"/>
      </w:divBdr>
    </w:div>
    <w:div w:id="1796026579">
      <w:bodyDiv w:val="1"/>
      <w:marLeft w:val="0"/>
      <w:marRight w:val="0"/>
      <w:marTop w:val="0"/>
      <w:marBottom w:val="0"/>
      <w:divBdr>
        <w:top w:val="none" w:sz="0" w:space="0" w:color="auto"/>
        <w:left w:val="none" w:sz="0" w:space="0" w:color="auto"/>
        <w:bottom w:val="none" w:sz="0" w:space="0" w:color="auto"/>
        <w:right w:val="none" w:sz="0" w:space="0" w:color="auto"/>
      </w:divBdr>
    </w:div>
    <w:div w:id="1818064776">
      <w:bodyDiv w:val="1"/>
      <w:marLeft w:val="0"/>
      <w:marRight w:val="0"/>
      <w:marTop w:val="0"/>
      <w:marBottom w:val="0"/>
      <w:divBdr>
        <w:top w:val="none" w:sz="0" w:space="0" w:color="auto"/>
        <w:left w:val="none" w:sz="0" w:space="0" w:color="auto"/>
        <w:bottom w:val="none" w:sz="0" w:space="0" w:color="auto"/>
        <w:right w:val="none" w:sz="0" w:space="0" w:color="auto"/>
      </w:divBdr>
    </w:div>
    <w:div w:id="1828545620">
      <w:bodyDiv w:val="1"/>
      <w:marLeft w:val="0"/>
      <w:marRight w:val="0"/>
      <w:marTop w:val="0"/>
      <w:marBottom w:val="0"/>
      <w:divBdr>
        <w:top w:val="none" w:sz="0" w:space="0" w:color="auto"/>
        <w:left w:val="none" w:sz="0" w:space="0" w:color="auto"/>
        <w:bottom w:val="none" w:sz="0" w:space="0" w:color="auto"/>
        <w:right w:val="none" w:sz="0" w:space="0" w:color="auto"/>
      </w:divBdr>
    </w:div>
    <w:div w:id="1828669555">
      <w:bodyDiv w:val="1"/>
      <w:marLeft w:val="0"/>
      <w:marRight w:val="0"/>
      <w:marTop w:val="0"/>
      <w:marBottom w:val="0"/>
      <w:divBdr>
        <w:top w:val="none" w:sz="0" w:space="0" w:color="auto"/>
        <w:left w:val="none" w:sz="0" w:space="0" w:color="auto"/>
        <w:bottom w:val="none" w:sz="0" w:space="0" w:color="auto"/>
        <w:right w:val="none" w:sz="0" w:space="0" w:color="auto"/>
      </w:divBdr>
    </w:div>
    <w:div w:id="1849714343">
      <w:bodyDiv w:val="1"/>
      <w:marLeft w:val="0"/>
      <w:marRight w:val="0"/>
      <w:marTop w:val="0"/>
      <w:marBottom w:val="0"/>
      <w:divBdr>
        <w:top w:val="none" w:sz="0" w:space="0" w:color="auto"/>
        <w:left w:val="none" w:sz="0" w:space="0" w:color="auto"/>
        <w:bottom w:val="none" w:sz="0" w:space="0" w:color="auto"/>
        <w:right w:val="none" w:sz="0" w:space="0" w:color="auto"/>
      </w:divBdr>
    </w:div>
    <w:div w:id="1853108286">
      <w:bodyDiv w:val="1"/>
      <w:marLeft w:val="0"/>
      <w:marRight w:val="0"/>
      <w:marTop w:val="0"/>
      <w:marBottom w:val="0"/>
      <w:divBdr>
        <w:top w:val="none" w:sz="0" w:space="0" w:color="auto"/>
        <w:left w:val="none" w:sz="0" w:space="0" w:color="auto"/>
        <w:bottom w:val="none" w:sz="0" w:space="0" w:color="auto"/>
        <w:right w:val="none" w:sz="0" w:space="0" w:color="auto"/>
      </w:divBdr>
    </w:div>
    <w:div w:id="1863469870">
      <w:bodyDiv w:val="1"/>
      <w:marLeft w:val="0"/>
      <w:marRight w:val="0"/>
      <w:marTop w:val="0"/>
      <w:marBottom w:val="0"/>
      <w:divBdr>
        <w:top w:val="none" w:sz="0" w:space="0" w:color="auto"/>
        <w:left w:val="none" w:sz="0" w:space="0" w:color="auto"/>
        <w:bottom w:val="none" w:sz="0" w:space="0" w:color="auto"/>
        <w:right w:val="none" w:sz="0" w:space="0" w:color="auto"/>
      </w:divBdr>
    </w:div>
    <w:div w:id="1946961072">
      <w:bodyDiv w:val="1"/>
      <w:marLeft w:val="0"/>
      <w:marRight w:val="0"/>
      <w:marTop w:val="0"/>
      <w:marBottom w:val="0"/>
      <w:divBdr>
        <w:top w:val="none" w:sz="0" w:space="0" w:color="auto"/>
        <w:left w:val="none" w:sz="0" w:space="0" w:color="auto"/>
        <w:bottom w:val="none" w:sz="0" w:space="0" w:color="auto"/>
        <w:right w:val="none" w:sz="0" w:space="0" w:color="auto"/>
      </w:divBdr>
    </w:div>
    <w:div w:id="1975744900">
      <w:bodyDiv w:val="1"/>
      <w:marLeft w:val="0"/>
      <w:marRight w:val="0"/>
      <w:marTop w:val="0"/>
      <w:marBottom w:val="0"/>
      <w:divBdr>
        <w:top w:val="none" w:sz="0" w:space="0" w:color="auto"/>
        <w:left w:val="none" w:sz="0" w:space="0" w:color="auto"/>
        <w:bottom w:val="none" w:sz="0" w:space="0" w:color="auto"/>
        <w:right w:val="none" w:sz="0" w:space="0" w:color="auto"/>
      </w:divBdr>
    </w:div>
    <w:div w:id="2012295877">
      <w:bodyDiv w:val="1"/>
      <w:marLeft w:val="0"/>
      <w:marRight w:val="0"/>
      <w:marTop w:val="0"/>
      <w:marBottom w:val="0"/>
      <w:divBdr>
        <w:top w:val="none" w:sz="0" w:space="0" w:color="auto"/>
        <w:left w:val="none" w:sz="0" w:space="0" w:color="auto"/>
        <w:bottom w:val="none" w:sz="0" w:space="0" w:color="auto"/>
        <w:right w:val="none" w:sz="0" w:space="0" w:color="auto"/>
      </w:divBdr>
    </w:div>
    <w:div w:id="2020694800">
      <w:bodyDiv w:val="1"/>
      <w:marLeft w:val="0"/>
      <w:marRight w:val="0"/>
      <w:marTop w:val="0"/>
      <w:marBottom w:val="0"/>
      <w:divBdr>
        <w:top w:val="none" w:sz="0" w:space="0" w:color="auto"/>
        <w:left w:val="none" w:sz="0" w:space="0" w:color="auto"/>
        <w:bottom w:val="none" w:sz="0" w:space="0" w:color="auto"/>
        <w:right w:val="none" w:sz="0" w:space="0" w:color="auto"/>
      </w:divBdr>
    </w:div>
    <w:div w:id="2085376827">
      <w:bodyDiv w:val="1"/>
      <w:marLeft w:val="0"/>
      <w:marRight w:val="0"/>
      <w:marTop w:val="0"/>
      <w:marBottom w:val="0"/>
      <w:divBdr>
        <w:top w:val="none" w:sz="0" w:space="0" w:color="auto"/>
        <w:left w:val="none" w:sz="0" w:space="0" w:color="auto"/>
        <w:bottom w:val="none" w:sz="0" w:space="0" w:color="auto"/>
        <w:right w:val="none" w:sz="0" w:space="0" w:color="auto"/>
      </w:divBdr>
    </w:div>
    <w:div w:id="2094665986">
      <w:bodyDiv w:val="1"/>
      <w:marLeft w:val="0"/>
      <w:marRight w:val="0"/>
      <w:marTop w:val="0"/>
      <w:marBottom w:val="0"/>
      <w:divBdr>
        <w:top w:val="none" w:sz="0" w:space="0" w:color="auto"/>
        <w:left w:val="none" w:sz="0" w:space="0" w:color="auto"/>
        <w:bottom w:val="none" w:sz="0" w:space="0" w:color="auto"/>
        <w:right w:val="none" w:sz="0" w:space="0" w:color="auto"/>
      </w:divBdr>
    </w:div>
    <w:div w:id="2102749041">
      <w:bodyDiv w:val="1"/>
      <w:marLeft w:val="0"/>
      <w:marRight w:val="0"/>
      <w:marTop w:val="0"/>
      <w:marBottom w:val="0"/>
      <w:divBdr>
        <w:top w:val="none" w:sz="0" w:space="0" w:color="auto"/>
        <w:left w:val="none" w:sz="0" w:space="0" w:color="auto"/>
        <w:bottom w:val="none" w:sz="0" w:space="0" w:color="auto"/>
        <w:right w:val="none" w:sz="0" w:space="0" w:color="auto"/>
      </w:divBdr>
    </w:div>
    <w:div w:id="21038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44B3-000F-4AC7-BC19-61E6CD7D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4951</Words>
  <Characters>27236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Universidad Distrital</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udnet</dc:creator>
  <cp:lastModifiedBy>Eduard Arnulfo Pinilla Rivera</cp:lastModifiedBy>
  <cp:revision>4</cp:revision>
  <cp:lastPrinted>2025-02-07T00:12:00Z</cp:lastPrinted>
  <dcterms:created xsi:type="dcterms:W3CDTF">2026-01-30T19:37:00Z</dcterms:created>
  <dcterms:modified xsi:type="dcterms:W3CDTF">2026-02-10T13:16:00Z</dcterms:modified>
</cp:coreProperties>
</file>